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1F" w:rsidRPr="004C208D" w:rsidRDefault="0015191F" w:rsidP="0015191F">
      <w:pPr>
        <w:jc w:val="center"/>
        <w:rPr>
          <w:rFonts w:asciiTheme="majorBidi" w:hAnsiTheme="majorBidi" w:cstheme="majorBidi"/>
          <w:b/>
          <w:bCs/>
          <w:sz w:val="24"/>
          <w:szCs w:val="24"/>
        </w:rPr>
      </w:pPr>
      <w:r w:rsidRPr="004C208D">
        <w:rPr>
          <w:rFonts w:asciiTheme="majorBidi" w:hAnsiTheme="majorBidi" w:cstheme="majorBidi"/>
          <w:b/>
          <w:bCs/>
          <w:sz w:val="24"/>
          <w:szCs w:val="24"/>
        </w:rPr>
        <w:t>Annexes</w:t>
      </w:r>
    </w:p>
    <w:p w:rsidR="0015191F" w:rsidRPr="004C208D" w:rsidRDefault="007C6F03" w:rsidP="002E2A92">
      <w:pPr>
        <w:rPr>
          <w:rFonts w:asciiTheme="majorBidi" w:hAnsiTheme="majorBidi" w:cstheme="majorBidi"/>
          <w:sz w:val="24"/>
          <w:szCs w:val="24"/>
        </w:rPr>
      </w:pPr>
      <w:r w:rsidRPr="004C208D">
        <w:rPr>
          <w:rFonts w:asciiTheme="majorBidi" w:hAnsiTheme="majorBidi" w:cstheme="majorBidi"/>
          <w:b/>
          <w:bCs/>
          <w:sz w:val="24"/>
          <w:szCs w:val="24"/>
          <w:u w:val="single"/>
        </w:rPr>
        <w:t>Annexe</w:t>
      </w:r>
      <w:r w:rsidR="0015191F" w:rsidRPr="004C208D">
        <w:rPr>
          <w:rFonts w:asciiTheme="majorBidi" w:hAnsiTheme="majorBidi" w:cstheme="majorBidi"/>
          <w:b/>
          <w:bCs/>
          <w:sz w:val="24"/>
          <w:szCs w:val="24"/>
          <w:u w:val="single"/>
        </w:rPr>
        <w:t xml:space="preserve"> 01 :</w:t>
      </w:r>
      <w:r w:rsidR="0015191F" w:rsidRPr="004C208D">
        <w:rPr>
          <w:rFonts w:asciiTheme="majorBidi" w:hAnsiTheme="majorBidi" w:cstheme="majorBidi"/>
          <w:b/>
          <w:bCs/>
          <w:sz w:val="24"/>
          <w:szCs w:val="24"/>
        </w:rPr>
        <w:t xml:space="preserve"> </w:t>
      </w:r>
      <w:r w:rsidR="0015191F" w:rsidRPr="004C208D">
        <w:rPr>
          <w:rFonts w:asciiTheme="majorBidi" w:hAnsiTheme="majorBidi" w:cstheme="majorBidi"/>
          <w:sz w:val="24"/>
          <w:szCs w:val="24"/>
        </w:rPr>
        <w:t xml:space="preserve">Le dosage de l'acidité </w:t>
      </w:r>
      <w:proofErr w:type="spellStart"/>
      <w:r w:rsidR="0015191F" w:rsidRPr="004C208D">
        <w:rPr>
          <w:rFonts w:asciiTheme="majorBidi" w:hAnsiTheme="majorBidi" w:cstheme="majorBidi"/>
          <w:sz w:val="24"/>
          <w:szCs w:val="24"/>
        </w:rPr>
        <w:t>Dornic</w:t>
      </w:r>
      <w:proofErr w:type="spellEnd"/>
      <w:r w:rsidR="002E2A92" w:rsidRPr="004C208D">
        <w:rPr>
          <w:rFonts w:asciiTheme="majorBidi" w:hAnsiTheme="majorBidi" w:cstheme="majorBidi"/>
          <w:sz w:val="24"/>
          <w:szCs w:val="24"/>
        </w:rPr>
        <w:t xml:space="preserve"> (</w:t>
      </w:r>
      <w:proofErr w:type="spellStart"/>
      <w:r w:rsidR="002E2A92" w:rsidRPr="004C208D">
        <w:rPr>
          <w:rFonts w:asciiTheme="majorBidi" w:hAnsiTheme="majorBidi" w:cstheme="majorBidi"/>
          <w:sz w:val="24"/>
          <w:szCs w:val="24"/>
        </w:rPr>
        <w:t>Vignola</w:t>
      </w:r>
      <w:proofErr w:type="spellEnd"/>
      <w:r w:rsidR="002E2A92" w:rsidRPr="004C208D">
        <w:rPr>
          <w:rFonts w:asciiTheme="majorBidi" w:hAnsiTheme="majorBidi" w:cstheme="majorBidi"/>
          <w:sz w:val="24"/>
          <w:szCs w:val="24"/>
        </w:rPr>
        <w:t>, 2002)</w:t>
      </w:r>
    </w:p>
    <w:p w:rsidR="0015191F" w:rsidRPr="004C208D" w:rsidRDefault="0015191F" w:rsidP="0015191F">
      <w:pPr>
        <w:jc w:val="both"/>
        <w:rPr>
          <w:rFonts w:asciiTheme="majorBidi" w:hAnsiTheme="majorBidi" w:cstheme="majorBidi"/>
          <w:sz w:val="24"/>
          <w:szCs w:val="24"/>
        </w:rPr>
      </w:pPr>
      <w:r w:rsidRPr="004C208D">
        <w:rPr>
          <w:rFonts w:asciiTheme="majorBidi" w:hAnsiTheme="majorBidi" w:cstheme="majorBidi"/>
          <w:sz w:val="24"/>
          <w:szCs w:val="24"/>
        </w:rPr>
        <w:tab/>
        <w:t xml:space="preserve">La solution de soude utilisée pour titrer l'acidité </w:t>
      </w:r>
      <w:proofErr w:type="spellStart"/>
      <w:r w:rsidRPr="004C208D">
        <w:rPr>
          <w:rFonts w:asciiTheme="majorBidi" w:hAnsiTheme="majorBidi" w:cstheme="majorBidi"/>
          <w:sz w:val="24"/>
          <w:szCs w:val="24"/>
        </w:rPr>
        <w:t>Dornic</w:t>
      </w:r>
      <w:proofErr w:type="spellEnd"/>
      <w:r w:rsidRPr="004C208D">
        <w:rPr>
          <w:rFonts w:asciiTheme="majorBidi" w:hAnsiTheme="majorBidi" w:cstheme="majorBidi"/>
          <w:sz w:val="24"/>
          <w:szCs w:val="24"/>
        </w:rPr>
        <w:t xml:space="preserve"> est préparée par dilution de 4,44 g de soude dans 1 litre d’eau distillée, ce qui nous donne une solution de soude de concentration N/9. Un échantillon de 10 ml de lait est placé dans un bécher en présence de trois gouttes de phénolphtaléine à 1% ; la soude </w:t>
      </w:r>
      <w:proofErr w:type="spellStart"/>
      <w:r w:rsidRPr="004C208D">
        <w:rPr>
          <w:rFonts w:asciiTheme="majorBidi" w:hAnsiTheme="majorBidi" w:cstheme="majorBidi"/>
          <w:sz w:val="24"/>
          <w:szCs w:val="24"/>
        </w:rPr>
        <w:t>Dornic</w:t>
      </w:r>
      <w:proofErr w:type="spellEnd"/>
      <w:r w:rsidRPr="004C208D">
        <w:rPr>
          <w:rFonts w:asciiTheme="majorBidi" w:hAnsiTheme="majorBidi" w:cstheme="majorBidi"/>
          <w:sz w:val="24"/>
          <w:szCs w:val="24"/>
        </w:rPr>
        <w:t xml:space="preserve"> est ajoutée à la burette graduée à 0,1 ml jusqu’à obtenir une coloration rose persistante du contenu du bécher. Le nombre de degrés </w:t>
      </w:r>
      <w:proofErr w:type="spellStart"/>
      <w:r w:rsidRPr="004C208D">
        <w:rPr>
          <w:rFonts w:asciiTheme="majorBidi" w:hAnsiTheme="majorBidi" w:cstheme="majorBidi"/>
          <w:sz w:val="24"/>
          <w:szCs w:val="24"/>
        </w:rPr>
        <w:t>Dornic</w:t>
      </w:r>
      <w:proofErr w:type="spellEnd"/>
      <w:r w:rsidRPr="004C208D">
        <w:rPr>
          <w:rFonts w:asciiTheme="majorBidi" w:hAnsiTheme="majorBidi" w:cstheme="majorBidi"/>
          <w:sz w:val="24"/>
          <w:szCs w:val="24"/>
        </w:rPr>
        <w:t xml:space="preserve"> correspond alors au nombre de dixième de ml de soude </w:t>
      </w:r>
      <w:proofErr w:type="spellStart"/>
      <w:r w:rsidRPr="004C208D">
        <w:rPr>
          <w:rFonts w:asciiTheme="majorBidi" w:hAnsiTheme="majorBidi" w:cstheme="majorBidi"/>
          <w:sz w:val="24"/>
          <w:szCs w:val="24"/>
        </w:rPr>
        <w:t>Dornic</w:t>
      </w:r>
      <w:proofErr w:type="spellEnd"/>
      <w:r w:rsidRPr="004C208D">
        <w:rPr>
          <w:rFonts w:asciiTheme="majorBidi" w:hAnsiTheme="majorBidi" w:cstheme="majorBidi"/>
          <w:sz w:val="24"/>
          <w:szCs w:val="24"/>
        </w:rPr>
        <w:t xml:space="preserve"> qu’il aura fallu ajouter pour obtenir le virage de l’indicateur coloré.</w:t>
      </w:r>
    </w:p>
    <w:p w:rsidR="0015191F" w:rsidRPr="004C208D" w:rsidRDefault="007C6F03" w:rsidP="0015191F">
      <w:pPr>
        <w:jc w:val="both"/>
        <w:rPr>
          <w:rFonts w:asciiTheme="majorBidi" w:hAnsiTheme="majorBidi" w:cstheme="majorBidi"/>
          <w:sz w:val="24"/>
          <w:szCs w:val="24"/>
        </w:rPr>
      </w:pPr>
      <w:r w:rsidRPr="004C208D">
        <w:rPr>
          <w:rFonts w:asciiTheme="majorBidi" w:hAnsiTheme="majorBidi" w:cstheme="majorBidi"/>
          <w:b/>
          <w:bCs/>
          <w:sz w:val="24"/>
          <w:szCs w:val="24"/>
          <w:u w:val="single"/>
        </w:rPr>
        <w:t>Annexe</w:t>
      </w:r>
      <w:r w:rsidR="0015191F" w:rsidRPr="004C208D">
        <w:rPr>
          <w:rFonts w:asciiTheme="majorBidi" w:hAnsiTheme="majorBidi" w:cstheme="majorBidi"/>
          <w:b/>
          <w:bCs/>
          <w:sz w:val="24"/>
          <w:szCs w:val="24"/>
          <w:u w:val="single"/>
        </w:rPr>
        <w:t xml:space="preserve"> 02 :</w:t>
      </w:r>
      <w:r w:rsidR="0015191F" w:rsidRPr="004C208D">
        <w:rPr>
          <w:rFonts w:asciiTheme="majorBidi" w:hAnsiTheme="majorBidi" w:cstheme="majorBidi"/>
          <w:sz w:val="24"/>
          <w:szCs w:val="24"/>
        </w:rPr>
        <w:t xml:space="preserve"> La détermination de la matière grasse selon la méthode </w:t>
      </w:r>
      <w:proofErr w:type="spellStart"/>
      <w:r w:rsidR="0015191F" w:rsidRPr="004C208D">
        <w:rPr>
          <w:rFonts w:asciiTheme="majorBidi" w:hAnsiTheme="majorBidi" w:cstheme="majorBidi"/>
          <w:sz w:val="24"/>
          <w:szCs w:val="24"/>
        </w:rPr>
        <w:t>acido</w:t>
      </w:r>
      <w:proofErr w:type="spellEnd"/>
      <w:r w:rsidR="0015191F" w:rsidRPr="004C208D">
        <w:rPr>
          <w:rFonts w:asciiTheme="majorBidi" w:hAnsiTheme="majorBidi" w:cstheme="majorBidi"/>
          <w:sz w:val="24"/>
          <w:szCs w:val="24"/>
        </w:rPr>
        <w:t xml:space="preserve"> </w:t>
      </w:r>
      <w:proofErr w:type="spellStart"/>
      <w:r w:rsidR="0015191F" w:rsidRPr="004C208D">
        <w:rPr>
          <w:rFonts w:asciiTheme="majorBidi" w:hAnsiTheme="majorBidi" w:cstheme="majorBidi"/>
          <w:sz w:val="24"/>
          <w:szCs w:val="24"/>
        </w:rPr>
        <w:t>butyrométrique</w:t>
      </w:r>
      <w:proofErr w:type="spellEnd"/>
      <w:r w:rsidR="0015191F" w:rsidRPr="004C208D">
        <w:rPr>
          <w:rFonts w:asciiTheme="majorBidi" w:hAnsiTheme="majorBidi" w:cstheme="majorBidi"/>
          <w:sz w:val="24"/>
          <w:szCs w:val="24"/>
        </w:rPr>
        <w:t xml:space="preserve"> de GERBER :</w:t>
      </w:r>
    </w:p>
    <w:p w:rsidR="00410D9D" w:rsidRDefault="0015191F" w:rsidP="002671C8">
      <w:pPr>
        <w:ind w:firstLine="708"/>
        <w:jc w:val="both"/>
        <w:rPr>
          <w:rFonts w:asciiTheme="majorBidi" w:hAnsiTheme="majorBidi" w:cstheme="majorBidi"/>
          <w:sz w:val="24"/>
          <w:szCs w:val="24"/>
        </w:rPr>
      </w:pPr>
      <w:r w:rsidRPr="004C208D">
        <w:rPr>
          <w:rFonts w:asciiTheme="majorBidi" w:hAnsiTheme="majorBidi" w:cstheme="majorBidi"/>
          <w:sz w:val="24"/>
          <w:szCs w:val="24"/>
        </w:rPr>
        <w:t xml:space="preserve">Mesurer 10 </w:t>
      </w:r>
      <w:proofErr w:type="spellStart"/>
      <w:r w:rsidRPr="004C208D">
        <w:rPr>
          <w:rFonts w:asciiTheme="majorBidi" w:hAnsiTheme="majorBidi" w:cstheme="majorBidi"/>
          <w:sz w:val="24"/>
          <w:szCs w:val="24"/>
        </w:rPr>
        <w:t>mL</w:t>
      </w:r>
      <w:proofErr w:type="spellEnd"/>
      <w:r w:rsidRPr="004C208D">
        <w:rPr>
          <w:rFonts w:asciiTheme="majorBidi" w:hAnsiTheme="majorBidi" w:cstheme="majorBidi"/>
          <w:sz w:val="24"/>
          <w:szCs w:val="24"/>
        </w:rPr>
        <w:t xml:space="preserve"> d’acide sulfurique concentré (densité 20°C :1,820) et les introduire dans un butyromètre sec. Prélever 11 ml de lait (doucement homogénéisé avec une baguette de verre) avec la pipette spéciale et les verser dans le butyromètre sans mouiller le col de celui-ci, de façon qu’il forme une couche au-dessus de l’acide, ajouter 1 </w:t>
      </w:r>
      <w:proofErr w:type="spellStart"/>
      <w:r w:rsidRPr="004C208D">
        <w:rPr>
          <w:rFonts w:asciiTheme="majorBidi" w:hAnsiTheme="majorBidi" w:cstheme="majorBidi"/>
          <w:sz w:val="24"/>
          <w:szCs w:val="24"/>
        </w:rPr>
        <w:t>mL</w:t>
      </w:r>
      <w:proofErr w:type="spellEnd"/>
      <w:r w:rsidRPr="004C208D">
        <w:rPr>
          <w:rFonts w:asciiTheme="majorBidi" w:hAnsiTheme="majorBidi" w:cstheme="majorBidi"/>
          <w:sz w:val="24"/>
          <w:szCs w:val="24"/>
        </w:rPr>
        <w:t xml:space="preserve"> d’alcool </w:t>
      </w:r>
      <w:proofErr w:type="spellStart"/>
      <w:r w:rsidRPr="004C208D">
        <w:rPr>
          <w:rFonts w:asciiTheme="majorBidi" w:hAnsiTheme="majorBidi" w:cstheme="majorBidi"/>
          <w:sz w:val="24"/>
          <w:szCs w:val="24"/>
        </w:rPr>
        <w:t>isoamylique</w:t>
      </w:r>
      <w:proofErr w:type="spellEnd"/>
      <w:r w:rsidRPr="004C208D">
        <w:rPr>
          <w:rFonts w:asciiTheme="majorBidi" w:hAnsiTheme="majorBidi" w:cstheme="majorBidi"/>
          <w:sz w:val="24"/>
          <w:szCs w:val="24"/>
        </w:rPr>
        <w:t xml:space="preserve"> (densité 20°C : 0,813). Bien boucher le butyromètre avec un bouchon sec sans perturber son contenu</w:t>
      </w:r>
      <w:r w:rsidR="00410D9D">
        <w:rPr>
          <w:rFonts w:asciiTheme="majorBidi" w:hAnsiTheme="majorBidi" w:cstheme="majorBidi"/>
          <w:sz w:val="24"/>
          <w:szCs w:val="24"/>
        </w:rPr>
        <w:t>.</w:t>
      </w:r>
    </w:p>
    <w:p w:rsidR="00410D9D" w:rsidRDefault="00410D9D" w:rsidP="00410D9D">
      <w:pPr>
        <w:ind w:firstLine="708"/>
        <w:rPr>
          <w:rFonts w:asciiTheme="majorBidi" w:hAnsiTheme="majorBidi" w:cstheme="majorBidi"/>
          <w:sz w:val="24"/>
          <w:szCs w:val="24"/>
        </w:rPr>
      </w:pPr>
      <w:r w:rsidRPr="00410D9D">
        <w:rPr>
          <w:rFonts w:asciiTheme="majorBidi" w:hAnsiTheme="majorBidi" w:cstheme="majorBidi"/>
          <w:sz w:val="24"/>
          <w:szCs w:val="24"/>
        </w:rPr>
        <w:t>Envelopper le butyromètre dans un chiffon, puis, en maintenant le bouchon, le</w:t>
      </w:r>
      <w:r>
        <w:rPr>
          <w:rFonts w:asciiTheme="majorBidi" w:hAnsiTheme="majorBidi" w:cstheme="majorBidi"/>
          <w:sz w:val="24"/>
          <w:szCs w:val="24"/>
        </w:rPr>
        <w:t xml:space="preserve"> </w:t>
      </w:r>
      <w:r w:rsidRPr="00410D9D">
        <w:rPr>
          <w:rFonts w:asciiTheme="majorBidi" w:hAnsiTheme="majorBidi" w:cstheme="majorBidi"/>
          <w:sz w:val="24"/>
          <w:szCs w:val="24"/>
        </w:rPr>
        <w:t>retourner lentement 3 ou 4 fois ; agiter alors énergiquement pour dissoudre</w:t>
      </w:r>
      <w:r>
        <w:rPr>
          <w:rFonts w:asciiTheme="majorBidi" w:hAnsiTheme="majorBidi" w:cstheme="majorBidi"/>
          <w:sz w:val="24"/>
          <w:szCs w:val="24"/>
        </w:rPr>
        <w:t xml:space="preserve"> </w:t>
      </w:r>
      <w:r w:rsidRPr="00410D9D">
        <w:rPr>
          <w:rFonts w:asciiTheme="majorBidi" w:hAnsiTheme="majorBidi" w:cstheme="majorBidi"/>
          <w:sz w:val="24"/>
          <w:szCs w:val="24"/>
        </w:rPr>
        <w:t>complètement la caséine. Le mélange brunit, s'échauffe vers 80°C et s'homogénéise.</w:t>
      </w:r>
    </w:p>
    <w:p w:rsidR="000A11A9" w:rsidRDefault="00410D9D" w:rsidP="00410D9D">
      <w:pPr>
        <w:ind w:firstLine="708"/>
        <w:jc w:val="both"/>
        <w:rPr>
          <w:rFonts w:asciiTheme="majorBidi" w:hAnsiTheme="majorBidi" w:cstheme="majorBidi"/>
          <w:sz w:val="24"/>
          <w:szCs w:val="24"/>
        </w:rPr>
      </w:pPr>
      <w:r w:rsidRPr="00410D9D">
        <w:rPr>
          <w:rFonts w:asciiTheme="majorBidi" w:hAnsiTheme="majorBidi" w:cstheme="majorBidi"/>
          <w:sz w:val="24"/>
          <w:szCs w:val="24"/>
        </w:rPr>
        <w:t>Centrifuger aussitôt en plaçant le butyromètre dans la centrifugeuse à</w:t>
      </w:r>
      <w:r>
        <w:rPr>
          <w:rFonts w:asciiTheme="majorBidi" w:hAnsiTheme="majorBidi" w:cstheme="majorBidi"/>
          <w:sz w:val="24"/>
          <w:szCs w:val="24"/>
        </w:rPr>
        <w:t xml:space="preserve"> </w:t>
      </w:r>
      <w:proofErr w:type="spellStart"/>
      <w:r w:rsidRPr="00410D9D">
        <w:rPr>
          <w:rFonts w:asciiTheme="majorBidi" w:hAnsiTheme="majorBidi" w:cstheme="majorBidi"/>
          <w:sz w:val="24"/>
          <w:szCs w:val="24"/>
        </w:rPr>
        <w:t>butyrométres</w:t>
      </w:r>
      <w:proofErr w:type="spellEnd"/>
      <w:r w:rsidRPr="00410D9D">
        <w:rPr>
          <w:rFonts w:asciiTheme="majorBidi" w:hAnsiTheme="majorBidi" w:cstheme="majorBidi"/>
          <w:sz w:val="24"/>
          <w:szCs w:val="24"/>
        </w:rPr>
        <w:t>, bouchons vers la périphérie, pendant 5 minutes. Si la centrifugation ne</w:t>
      </w:r>
      <w:r>
        <w:rPr>
          <w:rFonts w:asciiTheme="majorBidi" w:hAnsiTheme="majorBidi" w:cstheme="majorBidi"/>
          <w:sz w:val="24"/>
          <w:szCs w:val="24"/>
        </w:rPr>
        <w:t xml:space="preserve"> </w:t>
      </w:r>
      <w:r w:rsidRPr="00410D9D">
        <w:rPr>
          <w:rFonts w:asciiTheme="majorBidi" w:hAnsiTheme="majorBidi" w:cstheme="majorBidi"/>
          <w:sz w:val="24"/>
          <w:szCs w:val="24"/>
        </w:rPr>
        <w:t>peut pas avoir lieu immédiatement après l'homogénéisation, maintenir le butyromètre</w:t>
      </w:r>
      <w:r>
        <w:rPr>
          <w:rFonts w:asciiTheme="majorBidi" w:hAnsiTheme="majorBidi" w:cstheme="majorBidi"/>
          <w:sz w:val="24"/>
          <w:szCs w:val="24"/>
        </w:rPr>
        <w:t xml:space="preserve"> </w:t>
      </w:r>
      <w:r w:rsidRPr="00410D9D">
        <w:rPr>
          <w:rFonts w:asciiTheme="majorBidi" w:hAnsiTheme="majorBidi" w:cstheme="majorBidi"/>
          <w:sz w:val="24"/>
          <w:szCs w:val="24"/>
        </w:rPr>
        <w:t xml:space="preserve">dans un bain </w:t>
      </w:r>
      <w:proofErr w:type="spellStart"/>
      <w:r w:rsidRPr="00410D9D">
        <w:rPr>
          <w:rFonts w:asciiTheme="majorBidi" w:hAnsiTheme="majorBidi" w:cstheme="majorBidi"/>
          <w:sz w:val="24"/>
          <w:szCs w:val="24"/>
        </w:rPr>
        <w:t>thermostaté</w:t>
      </w:r>
      <w:proofErr w:type="spellEnd"/>
      <w:r w:rsidRPr="00410D9D">
        <w:rPr>
          <w:rFonts w:asciiTheme="majorBidi" w:hAnsiTheme="majorBidi" w:cstheme="majorBidi"/>
          <w:sz w:val="24"/>
          <w:szCs w:val="24"/>
        </w:rPr>
        <w:t xml:space="preserve"> à 65 ± 2°C pour que la matière grasse reste en fusion.</w:t>
      </w:r>
      <w:r>
        <w:rPr>
          <w:rFonts w:asciiTheme="majorBidi" w:hAnsiTheme="majorBidi" w:cstheme="majorBidi"/>
          <w:sz w:val="24"/>
          <w:szCs w:val="24"/>
        </w:rPr>
        <w:t xml:space="preserve"> </w:t>
      </w:r>
      <w:r w:rsidRPr="00410D9D">
        <w:rPr>
          <w:rFonts w:asciiTheme="majorBidi" w:hAnsiTheme="majorBidi" w:cstheme="majorBidi"/>
          <w:sz w:val="24"/>
          <w:szCs w:val="24"/>
        </w:rPr>
        <w:t>Réchauffer le butyromètre en le plaçant, bouchon vers le bas, dans un bain</w:t>
      </w:r>
      <w:r>
        <w:rPr>
          <w:rFonts w:asciiTheme="majorBidi" w:hAnsiTheme="majorBidi" w:cstheme="majorBidi"/>
          <w:sz w:val="24"/>
          <w:szCs w:val="24"/>
        </w:rPr>
        <w:t xml:space="preserve"> </w:t>
      </w:r>
      <w:proofErr w:type="spellStart"/>
      <w:r w:rsidRPr="00410D9D">
        <w:rPr>
          <w:rFonts w:asciiTheme="majorBidi" w:hAnsiTheme="majorBidi" w:cstheme="majorBidi"/>
          <w:sz w:val="24"/>
          <w:szCs w:val="24"/>
        </w:rPr>
        <w:t>thermostaté</w:t>
      </w:r>
      <w:proofErr w:type="spellEnd"/>
      <w:r w:rsidRPr="00410D9D">
        <w:rPr>
          <w:rFonts w:asciiTheme="majorBidi" w:hAnsiTheme="majorBidi" w:cstheme="majorBidi"/>
          <w:sz w:val="24"/>
          <w:szCs w:val="24"/>
        </w:rPr>
        <w:t xml:space="preserve"> à 65 ± 2°C quelques minutes. S'assurer que la colonne grasse est</w:t>
      </w:r>
      <w:r>
        <w:rPr>
          <w:rFonts w:asciiTheme="majorBidi" w:hAnsiTheme="majorBidi" w:cstheme="majorBidi"/>
          <w:sz w:val="24"/>
          <w:szCs w:val="24"/>
        </w:rPr>
        <w:t xml:space="preserve"> </w:t>
      </w:r>
      <w:r w:rsidRPr="00410D9D">
        <w:rPr>
          <w:rFonts w:asciiTheme="majorBidi" w:hAnsiTheme="majorBidi" w:cstheme="majorBidi"/>
          <w:sz w:val="24"/>
          <w:szCs w:val="24"/>
        </w:rPr>
        <w:t>entièrement dans l'échelle graduée, si</w:t>
      </w:r>
      <w:r w:rsidR="000A11A9">
        <w:rPr>
          <w:rFonts w:asciiTheme="majorBidi" w:hAnsiTheme="majorBidi" w:cstheme="majorBidi"/>
          <w:sz w:val="24"/>
          <w:szCs w:val="24"/>
        </w:rPr>
        <w:t xml:space="preserve"> </w:t>
      </w:r>
      <w:r w:rsidRPr="00410D9D">
        <w:rPr>
          <w:rFonts w:asciiTheme="majorBidi" w:hAnsiTheme="majorBidi" w:cstheme="majorBidi"/>
          <w:sz w:val="24"/>
          <w:szCs w:val="24"/>
        </w:rPr>
        <w:t>non agir sur le bouchon en conséquence.</w:t>
      </w:r>
      <w:r>
        <w:rPr>
          <w:rFonts w:asciiTheme="majorBidi" w:hAnsiTheme="majorBidi" w:cstheme="majorBidi"/>
          <w:sz w:val="24"/>
          <w:szCs w:val="24"/>
        </w:rPr>
        <w:t xml:space="preserve"> </w:t>
      </w:r>
      <w:r w:rsidRPr="00410D9D">
        <w:rPr>
          <w:rFonts w:asciiTheme="majorBidi" w:hAnsiTheme="majorBidi" w:cstheme="majorBidi"/>
          <w:sz w:val="24"/>
          <w:szCs w:val="24"/>
        </w:rPr>
        <w:t>Repérer la position inférieure de la colonne grasse, soit x, lire aussitôt la position</w:t>
      </w:r>
      <w:r>
        <w:rPr>
          <w:rFonts w:asciiTheme="majorBidi" w:hAnsiTheme="majorBidi" w:cstheme="majorBidi"/>
          <w:sz w:val="24"/>
          <w:szCs w:val="24"/>
        </w:rPr>
        <w:t xml:space="preserve"> </w:t>
      </w:r>
      <w:r w:rsidRPr="00410D9D">
        <w:rPr>
          <w:rFonts w:asciiTheme="majorBidi" w:hAnsiTheme="majorBidi" w:cstheme="majorBidi"/>
          <w:sz w:val="24"/>
          <w:szCs w:val="24"/>
        </w:rPr>
        <w:t xml:space="preserve">supérieure, soit x'. </w:t>
      </w:r>
    </w:p>
    <w:p w:rsidR="000A11A9" w:rsidRPr="000A11A9" w:rsidRDefault="00410D9D" w:rsidP="000A11A9">
      <w:pPr>
        <w:ind w:firstLine="708"/>
        <w:jc w:val="both"/>
        <w:rPr>
          <w:rFonts w:asciiTheme="majorBidi" w:hAnsiTheme="majorBidi" w:cstheme="majorBidi"/>
          <w:sz w:val="24"/>
          <w:szCs w:val="24"/>
        </w:rPr>
      </w:pPr>
      <w:r w:rsidRPr="00410D9D">
        <w:rPr>
          <w:rFonts w:asciiTheme="majorBidi" w:hAnsiTheme="majorBidi" w:cstheme="majorBidi"/>
          <w:sz w:val="24"/>
          <w:szCs w:val="24"/>
        </w:rPr>
        <w:t>Vérifier que la position du niveau inférieur n'a pas variée. Sinon,</w:t>
      </w:r>
      <w:r>
        <w:rPr>
          <w:rFonts w:asciiTheme="majorBidi" w:hAnsiTheme="majorBidi" w:cstheme="majorBidi"/>
          <w:sz w:val="24"/>
          <w:szCs w:val="24"/>
        </w:rPr>
        <w:t xml:space="preserve"> </w:t>
      </w:r>
      <w:r w:rsidRPr="00410D9D">
        <w:rPr>
          <w:rFonts w:asciiTheme="majorBidi" w:hAnsiTheme="majorBidi" w:cstheme="majorBidi"/>
          <w:sz w:val="24"/>
          <w:szCs w:val="24"/>
        </w:rPr>
        <w:t>réajuster et refaire une nouvelle lecture de x'. Retenir x' lorsque deux lectures</w:t>
      </w:r>
      <w:r>
        <w:rPr>
          <w:rFonts w:asciiTheme="majorBidi" w:hAnsiTheme="majorBidi" w:cstheme="majorBidi"/>
          <w:sz w:val="24"/>
          <w:szCs w:val="24"/>
        </w:rPr>
        <w:t xml:space="preserve"> </w:t>
      </w:r>
      <w:r w:rsidRPr="00410D9D">
        <w:rPr>
          <w:rFonts w:asciiTheme="majorBidi" w:hAnsiTheme="majorBidi" w:cstheme="majorBidi"/>
          <w:sz w:val="24"/>
          <w:szCs w:val="24"/>
        </w:rPr>
        <w:t>consécutives sont identiques. Si l'on n'a pas réussi ceci en 10 seconde, replonger le</w:t>
      </w:r>
      <w:r>
        <w:rPr>
          <w:rFonts w:asciiTheme="majorBidi" w:hAnsiTheme="majorBidi" w:cstheme="majorBidi"/>
          <w:sz w:val="24"/>
          <w:szCs w:val="24"/>
        </w:rPr>
        <w:t xml:space="preserve"> </w:t>
      </w:r>
      <w:r w:rsidRPr="00410D9D">
        <w:rPr>
          <w:rFonts w:asciiTheme="majorBidi" w:hAnsiTheme="majorBidi" w:cstheme="majorBidi"/>
          <w:sz w:val="24"/>
          <w:szCs w:val="24"/>
        </w:rPr>
        <w:t xml:space="preserve">butyromètre dans le bain </w:t>
      </w:r>
      <w:proofErr w:type="spellStart"/>
      <w:r w:rsidRPr="00410D9D">
        <w:rPr>
          <w:rFonts w:asciiTheme="majorBidi" w:hAnsiTheme="majorBidi" w:cstheme="majorBidi"/>
          <w:sz w:val="24"/>
          <w:szCs w:val="24"/>
        </w:rPr>
        <w:t>thermostaté</w:t>
      </w:r>
      <w:proofErr w:type="spellEnd"/>
      <w:r w:rsidRPr="00410D9D">
        <w:rPr>
          <w:rFonts w:asciiTheme="majorBidi" w:hAnsiTheme="majorBidi" w:cstheme="majorBidi"/>
          <w:sz w:val="24"/>
          <w:szCs w:val="24"/>
        </w:rPr>
        <w:t xml:space="preserve"> et refaire un cycle de lecture après 2 à</w:t>
      </w:r>
      <w:r>
        <w:rPr>
          <w:rFonts w:asciiTheme="majorBidi" w:hAnsiTheme="majorBidi" w:cstheme="majorBidi"/>
          <w:sz w:val="24"/>
          <w:szCs w:val="24"/>
        </w:rPr>
        <w:t xml:space="preserve"> </w:t>
      </w:r>
      <w:r w:rsidRPr="00410D9D">
        <w:rPr>
          <w:rFonts w:asciiTheme="majorBidi" w:hAnsiTheme="majorBidi" w:cstheme="majorBidi"/>
          <w:sz w:val="24"/>
          <w:szCs w:val="24"/>
        </w:rPr>
        <w:t>3 minutes.</w:t>
      </w:r>
      <w:r>
        <w:rPr>
          <w:rFonts w:asciiTheme="majorBidi" w:hAnsiTheme="majorBidi" w:cstheme="majorBidi"/>
          <w:sz w:val="24"/>
          <w:szCs w:val="24"/>
        </w:rPr>
        <w:t xml:space="preserve"> </w:t>
      </w:r>
      <w:r w:rsidRPr="00410D9D">
        <w:rPr>
          <w:rFonts w:asciiTheme="majorBidi" w:hAnsiTheme="majorBidi" w:cstheme="majorBidi"/>
          <w:sz w:val="24"/>
          <w:szCs w:val="24"/>
        </w:rPr>
        <w:t xml:space="preserve">La graduation est en g de matière grasse pour 100 </w:t>
      </w:r>
      <w:proofErr w:type="spellStart"/>
      <w:r w:rsidRPr="00410D9D">
        <w:rPr>
          <w:rFonts w:asciiTheme="majorBidi" w:hAnsiTheme="majorBidi" w:cstheme="majorBidi"/>
          <w:sz w:val="24"/>
          <w:szCs w:val="24"/>
        </w:rPr>
        <w:t>mL</w:t>
      </w:r>
      <w:proofErr w:type="spellEnd"/>
      <w:r w:rsidRPr="00410D9D">
        <w:rPr>
          <w:rFonts w:asciiTheme="majorBidi" w:hAnsiTheme="majorBidi" w:cstheme="majorBidi"/>
          <w:sz w:val="24"/>
          <w:szCs w:val="24"/>
        </w:rPr>
        <w:t xml:space="preserve"> de lait, x' - x représente</w:t>
      </w:r>
      <w:r>
        <w:rPr>
          <w:rFonts w:asciiTheme="majorBidi" w:hAnsiTheme="majorBidi" w:cstheme="majorBidi"/>
          <w:sz w:val="24"/>
          <w:szCs w:val="24"/>
        </w:rPr>
        <w:t xml:space="preserve"> la valeur recherchée </w:t>
      </w:r>
      <w:r w:rsidR="002671C8">
        <w:rPr>
          <w:rFonts w:asciiTheme="majorBidi" w:hAnsiTheme="majorBidi" w:cstheme="majorBidi"/>
          <w:sz w:val="24"/>
          <w:szCs w:val="24"/>
        </w:rPr>
        <w:t>(KONUSPAYEVA</w:t>
      </w:r>
      <w:r w:rsidR="002671C8" w:rsidRPr="002671C8">
        <w:rPr>
          <w:rFonts w:asciiTheme="majorBidi" w:hAnsiTheme="majorBidi" w:cstheme="majorBidi"/>
          <w:sz w:val="24"/>
          <w:szCs w:val="24"/>
        </w:rPr>
        <w:t>, 2007</w:t>
      </w:r>
      <w:r w:rsidR="002671C8">
        <w:rPr>
          <w:rFonts w:asciiTheme="majorBidi" w:hAnsiTheme="majorBidi" w:cstheme="majorBidi"/>
          <w:sz w:val="24"/>
          <w:szCs w:val="24"/>
        </w:rPr>
        <w:t>)</w:t>
      </w:r>
      <w:r w:rsidR="0015191F" w:rsidRPr="004C208D">
        <w:rPr>
          <w:rFonts w:asciiTheme="majorBidi" w:hAnsiTheme="majorBidi" w:cstheme="majorBidi"/>
          <w:sz w:val="24"/>
          <w:szCs w:val="24"/>
        </w:rPr>
        <w:t>.</w:t>
      </w:r>
    </w:p>
    <w:p w:rsidR="00B57E93" w:rsidRPr="004C208D" w:rsidRDefault="00B57E93" w:rsidP="000575B2">
      <w:pPr>
        <w:jc w:val="both"/>
        <w:rPr>
          <w:rFonts w:asciiTheme="majorBidi" w:hAnsiTheme="majorBidi" w:cstheme="majorBidi"/>
          <w:sz w:val="24"/>
          <w:szCs w:val="24"/>
        </w:rPr>
      </w:pPr>
      <w:r w:rsidRPr="004C208D">
        <w:rPr>
          <w:rFonts w:asciiTheme="majorBidi" w:hAnsiTheme="majorBidi" w:cstheme="majorBidi"/>
          <w:b/>
          <w:bCs/>
          <w:sz w:val="24"/>
          <w:szCs w:val="24"/>
          <w:u w:val="single"/>
        </w:rPr>
        <w:t>Annexes 03 :</w:t>
      </w:r>
      <w:r w:rsidRPr="004C208D">
        <w:rPr>
          <w:rFonts w:asciiTheme="majorBidi" w:hAnsiTheme="majorBidi" w:cstheme="majorBidi"/>
          <w:b/>
          <w:bCs/>
          <w:sz w:val="24"/>
          <w:szCs w:val="24"/>
        </w:rPr>
        <w:t xml:space="preserve"> </w:t>
      </w:r>
      <w:r w:rsidRPr="004C208D">
        <w:rPr>
          <w:rFonts w:asciiTheme="majorBidi" w:hAnsiTheme="majorBidi" w:cstheme="majorBidi"/>
          <w:sz w:val="24"/>
          <w:szCs w:val="24"/>
        </w:rPr>
        <w:t xml:space="preserve">Détermination du taux de protéines par la méthode colorimétrique de LOWRY et </w:t>
      </w:r>
      <w:r w:rsidRPr="004C208D">
        <w:rPr>
          <w:rFonts w:asciiTheme="majorBidi" w:hAnsiTheme="majorBidi" w:cstheme="majorBidi"/>
          <w:i/>
          <w:iCs/>
          <w:sz w:val="24"/>
          <w:szCs w:val="24"/>
        </w:rPr>
        <w:t>al</w:t>
      </w:r>
      <w:r w:rsidRPr="004C208D">
        <w:rPr>
          <w:rFonts w:asciiTheme="majorBidi" w:hAnsiTheme="majorBidi" w:cstheme="majorBidi"/>
          <w:sz w:val="24"/>
          <w:szCs w:val="24"/>
        </w:rPr>
        <w:t xml:space="preserve"> (1951)</w:t>
      </w:r>
      <w:r w:rsidR="00CC5CCE">
        <w:rPr>
          <w:rFonts w:asciiTheme="majorBidi" w:hAnsiTheme="majorBidi" w:cstheme="majorBidi"/>
          <w:sz w:val="24"/>
          <w:szCs w:val="24"/>
        </w:rPr>
        <w:t xml:space="preserve"> (Citée par </w:t>
      </w:r>
      <w:r w:rsidR="00CC5CCE" w:rsidRPr="00CC5CCE">
        <w:rPr>
          <w:rFonts w:asciiTheme="majorBidi" w:hAnsiTheme="majorBidi" w:cstheme="majorBidi"/>
          <w:sz w:val="24"/>
          <w:szCs w:val="24"/>
        </w:rPr>
        <w:t>GAVRILOVIC</w:t>
      </w:r>
      <w:r w:rsidR="00CC5CCE">
        <w:rPr>
          <w:rFonts w:asciiTheme="majorBidi" w:hAnsiTheme="majorBidi" w:cstheme="majorBidi"/>
          <w:sz w:val="24"/>
          <w:szCs w:val="24"/>
        </w:rPr>
        <w:t xml:space="preserve"> </w:t>
      </w:r>
      <w:r w:rsidR="00CC5CCE" w:rsidRPr="004C208D">
        <w:rPr>
          <w:rFonts w:asciiTheme="majorBidi" w:hAnsiTheme="majorBidi" w:cstheme="majorBidi"/>
          <w:sz w:val="24"/>
          <w:szCs w:val="24"/>
        </w:rPr>
        <w:t xml:space="preserve">et </w:t>
      </w:r>
      <w:r w:rsidR="00CC5CCE" w:rsidRPr="004C208D">
        <w:rPr>
          <w:rFonts w:asciiTheme="majorBidi" w:hAnsiTheme="majorBidi" w:cstheme="majorBidi"/>
          <w:i/>
          <w:iCs/>
          <w:sz w:val="24"/>
          <w:szCs w:val="24"/>
        </w:rPr>
        <w:t>al</w:t>
      </w:r>
      <w:r w:rsidR="00CC5CCE">
        <w:rPr>
          <w:rFonts w:asciiTheme="majorBidi" w:hAnsiTheme="majorBidi" w:cstheme="majorBidi"/>
          <w:sz w:val="24"/>
          <w:szCs w:val="24"/>
        </w:rPr>
        <w:t xml:space="preserve"> 1996)</w:t>
      </w:r>
      <w:r w:rsidRPr="004C208D">
        <w:rPr>
          <w:rFonts w:asciiTheme="majorBidi" w:hAnsiTheme="majorBidi" w:cstheme="majorBidi"/>
          <w:sz w:val="24"/>
          <w:szCs w:val="24"/>
        </w:rPr>
        <w:t>.</w:t>
      </w:r>
    </w:p>
    <w:p w:rsidR="00B57E93" w:rsidRPr="004C208D" w:rsidRDefault="00B57E93" w:rsidP="0055157F">
      <w:pPr>
        <w:pStyle w:val="Paragraphedeliste"/>
        <w:numPr>
          <w:ilvl w:val="0"/>
          <w:numId w:val="2"/>
        </w:numPr>
        <w:ind w:left="567" w:hanging="567"/>
        <w:jc w:val="both"/>
        <w:rPr>
          <w:rFonts w:asciiTheme="majorBidi" w:hAnsiTheme="majorBidi" w:cstheme="majorBidi"/>
          <w:sz w:val="24"/>
          <w:szCs w:val="24"/>
        </w:rPr>
      </w:pPr>
      <w:r w:rsidRPr="004C208D">
        <w:rPr>
          <w:rFonts w:asciiTheme="majorBidi" w:hAnsiTheme="majorBidi" w:cstheme="majorBidi"/>
          <w:sz w:val="24"/>
          <w:szCs w:val="24"/>
        </w:rPr>
        <w:t>Préparation des solutions :</w:t>
      </w:r>
    </w:p>
    <w:p w:rsidR="00B57E93" w:rsidRPr="004C208D" w:rsidRDefault="00B57E93" w:rsidP="0055157F">
      <w:pPr>
        <w:pStyle w:val="Paragraphedeliste"/>
        <w:numPr>
          <w:ilvl w:val="0"/>
          <w:numId w:val="4"/>
        </w:numPr>
        <w:spacing w:after="0"/>
        <w:ind w:left="284" w:hanging="284"/>
        <w:jc w:val="both"/>
        <w:rPr>
          <w:rFonts w:asciiTheme="majorBidi" w:hAnsiTheme="majorBidi" w:cstheme="majorBidi"/>
          <w:sz w:val="24"/>
          <w:szCs w:val="24"/>
        </w:rPr>
      </w:pPr>
      <w:r w:rsidRPr="004C208D">
        <w:rPr>
          <w:rFonts w:asciiTheme="majorBidi" w:hAnsiTheme="majorBidi" w:cstheme="majorBidi"/>
          <w:sz w:val="24"/>
          <w:szCs w:val="24"/>
        </w:rPr>
        <w:t>Solutions alcalines A :</w:t>
      </w:r>
    </w:p>
    <w:p w:rsidR="00B57E93" w:rsidRPr="004C208D" w:rsidRDefault="00B57E93" w:rsidP="0055157F">
      <w:pPr>
        <w:spacing w:after="0"/>
        <w:ind w:left="284" w:hanging="284"/>
        <w:jc w:val="both"/>
        <w:rPr>
          <w:rFonts w:asciiTheme="majorBidi" w:hAnsiTheme="majorBidi" w:cstheme="majorBidi"/>
          <w:sz w:val="24"/>
          <w:szCs w:val="24"/>
        </w:rPr>
      </w:pPr>
      <w:r w:rsidRPr="004C208D">
        <w:rPr>
          <w:rFonts w:asciiTheme="majorBidi" w:hAnsiTheme="majorBidi" w:cstheme="majorBidi"/>
          <w:sz w:val="24"/>
          <w:szCs w:val="24"/>
        </w:rPr>
        <w:t>Soude 0.1N ………………………………………………. 500 ml</w:t>
      </w:r>
    </w:p>
    <w:p w:rsidR="00B57E93" w:rsidRPr="004C208D" w:rsidRDefault="00B57E93" w:rsidP="0055157F">
      <w:pPr>
        <w:spacing w:after="0"/>
        <w:ind w:left="284" w:hanging="284"/>
        <w:jc w:val="both"/>
        <w:rPr>
          <w:rFonts w:asciiTheme="majorBidi" w:hAnsiTheme="majorBidi" w:cstheme="majorBidi"/>
          <w:sz w:val="24"/>
          <w:szCs w:val="24"/>
        </w:rPr>
      </w:pPr>
      <w:r w:rsidRPr="004C208D">
        <w:rPr>
          <w:rFonts w:asciiTheme="majorBidi" w:hAnsiTheme="majorBidi" w:cstheme="majorBidi"/>
          <w:sz w:val="24"/>
          <w:szCs w:val="24"/>
        </w:rPr>
        <w:t>Carbonate de sodium anhydre (NaCO</w:t>
      </w:r>
      <w:r w:rsidRPr="004C208D">
        <w:rPr>
          <w:rFonts w:asciiTheme="majorBidi" w:hAnsiTheme="majorBidi" w:cstheme="majorBidi"/>
          <w:sz w:val="24"/>
          <w:szCs w:val="24"/>
          <w:vertAlign w:val="subscript"/>
        </w:rPr>
        <w:t>3</w:t>
      </w:r>
      <w:r w:rsidRPr="004C208D">
        <w:rPr>
          <w:rFonts w:asciiTheme="majorBidi" w:hAnsiTheme="majorBidi" w:cstheme="majorBidi"/>
          <w:sz w:val="24"/>
          <w:szCs w:val="24"/>
        </w:rPr>
        <w:t>) ………………….    10 g</w:t>
      </w:r>
    </w:p>
    <w:p w:rsidR="00B57E93" w:rsidRPr="004C208D" w:rsidRDefault="00B57E93" w:rsidP="0055157F">
      <w:pPr>
        <w:pStyle w:val="Paragraphedeliste"/>
        <w:numPr>
          <w:ilvl w:val="0"/>
          <w:numId w:val="4"/>
        </w:numPr>
        <w:spacing w:after="0"/>
        <w:ind w:left="284" w:hanging="284"/>
        <w:jc w:val="both"/>
        <w:rPr>
          <w:rFonts w:asciiTheme="majorBidi" w:hAnsiTheme="majorBidi" w:cstheme="majorBidi"/>
          <w:sz w:val="24"/>
          <w:szCs w:val="24"/>
        </w:rPr>
      </w:pPr>
      <w:r w:rsidRPr="004C208D">
        <w:rPr>
          <w:rFonts w:asciiTheme="majorBidi" w:hAnsiTheme="majorBidi" w:cstheme="majorBidi"/>
          <w:sz w:val="24"/>
          <w:szCs w:val="24"/>
        </w:rPr>
        <w:t>Solution cuivrique B :</w:t>
      </w:r>
    </w:p>
    <w:p w:rsidR="00B57E93" w:rsidRPr="004C208D" w:rsidRDefault="00A037B4" w:rsidP="0055157F">
      <w:pPr>
        <w:spacing w:after="0"/>
        <w:ind w:left="284" w:hanging="284"/>
        <w:jc w:val="both"/>
        <w:rPr>
          <w:rFonts w:asciiTheme="majorBidi" w:hAnsiTheme="majorBidi" w:cstheme="majorBidi"/>
          <w:sz w:val="24"/>
          <w:szCs w:val="24"/>
        </w:rPr>
      </w:pPr>
      <w:r w:rsidRPr="004C208D">
        <w:rPr>
          <w:rFonts w:asciiTheme="majorBidi" w:hAnsiTheme="majorBidi" w:cstheme="majorBidi"/>
          <w:sz w:val="24"/>
          <w:szCs w:val="24"/>
        </w:rPr>
        <w:t>Sulfate de cuivre (CuSO4, 5 H</w:t>
      </w:r>
      <w:r w:rsidRPr="004C208D">
        <w:rPr>
          <w:rFonts w:asciiTheme="majorBidi" w:hAnsiTheme="majorBidi" w:cstheme="majorBidi"/>
          <w:sz w:val="24"/>
          <w:szCs w:val="24"/>
          <w:vertAlign w:val="subscript"/>
        </w:rPr>
        <w:t>2</w:t>
      </w:r>
      <w:r w:rsidRPr="004C208D">
        <w:rPr>
          <w:rFonts w:asciiTheme="majorBidi" w:hAnsiTheme="majorBidi" w:cstheme="majorBidi"/>
          <w:sz w:val="24"/>
          <w:szCs w:val="24"/>
        </w:rPr>
        <w:t>O) (0.32g/100ml) ……….     2 ml</w:t>
      </w:r>
    </w:p>
    <w:p w:rsidR="00A037B4" w:rsidRPr="004C208D" w:rsidRDefault="00A037B4" w:rsidP="0055157F">
      <w:pPr>
        <w:pStyle w:val="Paragraphedeliste"/>
        <w:numPr>
          <w:ilvl w:val="0"/>
          <w:numId w:val="4"/>
        </w:numPr>
        <w:spacing w:after="0"/>
        <w:ind w:left="284" w:hanging="284"/>
        <w:jc w:val="both"/>
        <w:rPr>
          <w:rFonts w:asciiTheme="majorBidi" w:hAnsiTheme="majorBidi" w:cstheme="majorBidi"/>
          <w:sz w:val="24"/>
          <w:szCs w:val="24"/>
        </w:rPr>
      </w:pPr>
      <w:r w:rsidRPr="004C208D">
        <w:rPr>
          <w:rFonts w:asciiTheme="majorBidi" w:hAnsiTheme="majorBidi" w:cstheme="majorBidi"/>
          <w:sz w:val="24"/>
          <w:szCs w:val="24"/>
        </w:rPr>
        <w:lastRenderedPageBreak/>
        <w:t>Solution C :</w:t>
      </w:r>
    </w:p>
    <w:p w:rsidR="00A037B4" w:rsidRPr="004C208D" w:rsidRDefault="00A037B4" w:rsidP="0055157F">
      <w:pPr>
        <w:spacing w:after="0"/>
        <w:ind w:left="284" w:hanging="284"/>
        <w:jc w:val="both"/>
        <w:rPr>
          <w:rFonts w:asciiTheme="majorBidi" w:hAnsiTheme="majorBidi" w:cstheme="majorBidi"/>
          <w:sz w:val="24"/>
          <w:szCs w:val="24"/>
        </w:rPr>
      </w:pPr>
      <w:r w:rsidRPr="004C208D">
        <w:rPr>
          <w:rFonts w:asciiTheme="majorBidi" w:hAnsiTheme="majorBidi" w:cstheme="majorBidi"/>
          <w:sz w:val="24"/>
          <w:szCs w:val="24"/>
        </w:rPr>
        <w:t>Solution A ………………………………………………...   50 ml</w:t>
      </w:r>
    </w:p>
    <w:p w:rsidR="00A037B4" w:rsidRPr="004C208D" w:rsidRDefault="00A037B4" w:rsidP="0055157F">
      <w:pPr>
        <w:spacing w:after="0"/>
        <w:ind w:left="284" w:hanging="284"/>
        <w:jc w:val="both"/>
        <w:rPr>
          <w:rFonts w:asciiTheme="majorBidi" w:hAnsiTheme="majorBidi" w:cstheme="majorBidi"/>
          <w:sz w:val="24"/>
          <w:szCs w:val="24"/>
        </w:rPr>
      </w:pPr>
      <w:r w:rsidRPr="004C208D">
        <w:rPr>
          <w:rFonts w:asciiTheme="majorBidi" w:hAnsiTheme="majorBidi" w:cstheme="majorBidi"/>
          <w:sz w:val="24"/>
          <w:szCs w:val="24"/>
        </w:rPr>
        <w:t>Solution B ………………………………………………...     1 ml</w:t>
      </w:r>
    </w:p>
    <w:p w:rsidR="00A037B4" w:rsidRPr="004C208D" w:rsidRDefault="00A037B4" w:rsidP="0055157F">
      <w:pPr>
        <w:pStyle w:val="Paragraphedeliste"/>
        <w:numPr>
          <w:ilvl w:val="0"/>
          <w:numId w:val="4"/>
        </w:numPr>
        <w:spacing w:after="0"/>
        <w:ind w:left="284" w:hanging="284"/>
        <w:jc w:val="both"/>
        <w:rPr>
          <w:rFonts w:asciiTheme="majorBidi" w:hAnsiTheme="majorBidi" w:cstheme="majorBidi"/>
          <w:sz w:val="24"/>
          <w:szCs w:val="24"/>
        </w:rPr>
      </w:pPr>
      <w:r w:rsidRPr="004C208D">
        <w:rPr>
          <w:rFonts w:asciiTheme="majorBidi" w:hAnsiTheme="majorBidi" w:cstheme="majorBidi"/>
          <w:sz w:val="24"/>
          <w:szCs w:val="24"/>
        </w:rPr>
        <w:t>Solution mère de BSA (sérum albumine bovin) :</w:t>
      </w:r>
    </w:p>
    <w:p w:rsidR="00A037B4" w:rsidRPr="004C208D" w:rsidRDefault="00A037B4" w:rsidP="0055157F">
      <w:pPr>
        <w:spacing w:after="0"/>
        <w:ind w:left="284" w:hanging="284"/>
        <w:jc w:val="both"/>
        <w:rPr>
          <w:rFonts w:asciiTheme="majorBidi" w:hAnsiTheme="majorBidi" w:cstheme="majorBidi"/>
          <w:sz w:val="24"/>
          <w:szCs w:val="24"/>
        </w:rPr>
      </w:pPr>
      <w:r w:rsidRPr="004C208D">
        <w:rPr>
          <w:rFonts w:asciiTheme="majorBidi" w:hAnsiTheme="majorBidi" w:cstheme="majorBidi"/>
          <w:sz w:val="24"/>
          <w:szCs w:val="24"/>
        </w:rPr>
        <w:t>BSA ………………………………………………………   10 mg</w:t>
      </w:r>
    </w:p>
    <w:p w:rsidR="004C208D" w:rsidRPr="004C208D" w:rsidRDefault="00A037B4" w:rsidP="000A11A9">
      <w:pPr>
        <w:ind w:left="284" w:hanging="284"/>
        <w:jc w:val="both"/>
        <w:rPr>
          <w:rFonts w:asciiTheme="majorBidi" w:hAnsiTheme="majorBidi" w:cstheme="majorBidi"/>
          <w:sz w:val="24"/>
          <w:szCs w:val="24"/>
        </w:rPr>
      </w:pPr>
      <w:r w:rsidRPr="004C208D">
        <w:rPr>
          <w:rFonts w:asciiTheme="majorBidi" w:hAnsiTheme="majorBidi" w:cstheme="majorBidi"/>
          <w:sz w:val="24"/>
          <w:szCs w:val="24"/>
        </w:rPr>
        <w:t xml:space="preserve">Eau distillée ……………………………………………… 100 ml </w:t>
      </w:r>
    </w:p>
    <w:p w:rsidR="00A037B4" w:rsidRPr="004C208D" w:rsidRDefault="00A037B4" w:rsidP="0055157F">
      <w:pPr>
        <w:pStyle w:val="Paragraphedeliste"/>
        <w:numPr>
          <w:ilvl w:val="0"/>
          <w:numId w:val="2"/>
        </w:numPr>
        <w:ind w:left="567" w:hanging="567"/>
        <w:jc w:val="both"/>
        <w:rPr>
          <w:rFonts w:asciiTheme="majorBidi" w:hAnsiTheme="majorBidi" w:cstheme="majorBidi"/>
          <w:sz w:val="24"/>
          <w:szCs w:val="24"/>
        </w:rPr>
      </w:pPr>
      <w:r w:rsidRPr="004C208D">
        <w:rPr>
          <w:rFonts w:asciiTheme="majorBidi" w:hAnsiTheme="majorBidi" w:cstheme="majorBidi"/>
          <w:sz w:val="24"/>
          <w:szCs w:val="24"/>
        </w:rPr>
        <w:t>Gamme d’étalonnage :</w:t>
      </w:r>
    </w:p>
    <w:p w:rsidR="00A037B4" w:rsidRPr="004C208D" w:rsidRDefault="00A037B4" w:rsidP="00A037B4">
      <w:pPr>
        <w:spacing w:after="0"/>
        <w:ind w:left="360"/>
        <w:jc w:val="both"/>
        <w:rPr>
          <w:rFonts w:asciiTheme="majorBidi" w:hAnsiTheme="majorBidi" w:cstheme="majorBidi"/>
          <w:sz w:val="24"/>
          <w:szCs w:val="24"/>
        </w:rPr>
      </w:pPr>
      <w:r w:rsidRPr="004C208D">
        <w:rPr>
          <w:rFonts w:asciiTheme="majorBidi" w:hAnsiTheme="majorBidi" w:cstheme="majorBidi"/>
          <w:sz w:val="24"/>
          <w:szCs w:val="24"/>
        </w:rPr>
        <w:t>Préparation de</w:t>
      </w:r>
      <w:r w:rsidR="00126012" w:rsidRPr="004C208D">
        <w:rPr>
          <w:rFonts w:asciiTheme="majorBidi" w:hAnsiTheme="majorBidi" w:cstheme="majorBidi"/>
          <w:sz w:val="24"/>
          <w:szCs w:val="24"/>
        </w:rPr>
        <w:t>s</w:t>
      </w:r>
      <w:r w:rsidRPr="004C208D">
        <w:rPr>
          <w:rFonts w:asciiTheme="majorBidi" w:hAnsiTheme="majorBidi" w:cstheme="majorBidi"/>
          <w:sz w:val="24"/>
          <w:szCs w:val="24"/>
        </w:rPr>
        <w:t xml:space="preserve"> dilutions graduées de la solution de BSA (tableau ci-dessous) :</w:t>
      </w:r>
    </w:p>
    <w:tbl>
      <w:tblPr>
        <w:tblStyle w:val="Grilledutableau"/>
        <w:tblW w:w="0" w:type="auto"/>
        <w:tblInd w:w="360" w:type="dxa"/>
        <w:tblLook w:val="04A0" w:firstRow="1" w:lastRow="0" w:firstColumn="1" w:lastColumn="0" w:noHBand="0" w:noVBand="1"/>
      </w:tblPr>
      <w:tblGrid>
        <w:gridCol w:w="2158"/>
        <w:gridCol w:w="1269"/>
        <w:gridCol w:w="1270"/>
        <w:gridCol w:w="1270"/>
        <w:gridCol w:w="1270"/>
        <w:gridCol w:w="1270"/>
      </w:tblGrid>
      <w:tr w:rsidR="00126012" w:rsidRPr="004C208D" w:rsidTr="00126012">
        <w:tc>
          <w:tcPr>
            <w:tcW w:w="2158" w:type="dxa"/>
          </w:tcPr>
          <w:p w:rsidR="00126012" w:rsidRPr="004C208D" w:rsidRDefault="00126012" w:rsidP="00126012">
            <w:pPr>
              <w:rPr>
                <w:rFonts w:asciiTheme="majorBidi" w:hAnsiTheme="majorBidi" w:cstheme="majorBidi"/>
                <w:sz w:val="24"/>
                <w:szCs w:val="24"/>
              </w:rPr>
            </w:pPr>
            <w:r w:rsidRPr="004C208D">
              <w:rPr>
                <w:rFonts w:asciiTheme="majorBidi" w:hAnsiTheme="majorBidi" w:cstheme="majorBidi"/>
                <w:sz w:val="24"/>
                <w:szCs w:val="24"/>
              </w:rPr>
              <w:t>Concentration en BSA µg/ml</w:t>
            </w:r>
          </w:p>
        </w:tc>
        <w:tc>
          <w:tcPr>
            <w:tcW w:w="1269" w:type="dxa"/>
          </w:tcPr>
          <w:p w:rsidR="00126012" w:rsidRPr="004C208D" w:rsidRDefault="00126012" w:rsidP="00A037B4">
            <w:pPr>
              <w:jc w:val="both"/>
              <w:rPr>
                <w:rFonts w:asciiTheme="majorBidi" w:hAnsiTheme="majorBidi" w:cstheme="majorBidi"/>
                <w:sz w:val="24"/>
                <w:szCs w:val="24"/>
              </w:rPr>
            </w:pPr>
            <w:r w:rsidRPr="004C208D">
              <w:rPr>
                <w:rFonts w:asciiTheme="majorBidi" w:hAnsiTheme="majorBidi" w:cstheme="majorBidi"/>
                <w:sz w:val="24"/>
                <w:szCs w:val="24"/>
              </w:rPr>
              <w:t>0</w:t>
            </w:r>
          </w:p>
        </w:tc>
        <w:tc>
          <w:tcPr>
            <w:tcW w:w="1270" w:type="dxa"/>
          </w:tcPr>
          <w:p w:rsidR="00126012" w:rsidRPr="004C208D" w:rsidRDefault="00126012" w:rsidP="00A037B4">
            <w:pPr>
              <w:jc w:val="both"/>
              <w:rPr>
                <w:rFonts w:asciiTheme="majorBidi" w:hAnsiTheme="majorBidi" w:cstheme="majorBidi"/>
                <w:sz w:val="24"/>
                <w:szCs w:val="24"/>
              </w:rPr>
            </w:pPr>
            <w:r w:rsidRPr="004C208D">
              <w:rPr>
                <w:rFonts w:asciiTheme="majorBidi" w:hAnsiTheme="majorBidi" w:cstheme="majorBidi"/>
                <w:sz w:val="24"/>
                <w:szCs w:val="24"/>
              </w:rPr>
              <w:t>20</w:t>
            </w:r>
          </w:p>
        </w:tc>
        <w:tc>
          <w:tcPr>
            <w:tcW w:w="1270" w:type="dxa"/>
          </w:tcPr>
          <w:p w:rsidR="00126012" w:rsidRPr="004C208D" w:rsidRDefault="00126012" w:rsidP="00A037B4">
            <w:pPr>
              <w:jc w:val="both"/>
              <w:rPr>
                <w:rFonts w:asciiTheme="majorBidi" w:hAnsiTheme="majorBidi" w:cstheme="majorBidi"/>
                <w:sz w:val="24"/>
                <w:szCs w:val="24"/>
              </w:rPr>
            </w:pPr>
            <w:r w:rsidRPr="004C208D">
              <w:rPr>
                <w:rFonts w:asciiTheme="majorBidi" w:hAnsiTheme="majorBidi" w:cstheme="majorBidi"/>
                <w:sz w:val="24"/>
                <w:szCs w:val="24"/>
              </w:rPr>
              <w:t>40</w:t>
            </w:r>
          </w:p>
        </w:tc>
        <w:tc>
          <w:tcPr>
            <w:tcW w:w="1270" w:type="dxa"/>
          </w:tcPr>
          <w:p w:rsidR="00126012" w:rsidRPr="004C208D" w:rsidRDefault="00126012" w:rsidP="00A037B4">
            <w:pPr>
              <w:jc w:val="both"/>
              <w:rPr>
                <w:rFonts w:asciiTheme="majorBidi" w:hAnsiTheme="majorBidi" w:cstheme="majorBidi"/>
                <w:sz w:val="24"/>
                <w:szCs w:val="24"/>
              </w:rPr>
            </w:pPr>
            <w:r w:rsidRPr="004C208D">
              <w:rPr>
                <w:rFonts w:asciiTheme="majorBidi" w:hAnsiTheme="majorBidi" w:cstheme="majorBidi"/>
                <w:sz w:val="24"/>
                <w:szCs w:val="24"/>
              </w:rPr>
              <w:t>60</w:t>
            </w:r>
          </w:p>
        </w:tc>
        <w:tc>
          <w:tcPr>
            <w:tcW w:w="1270" w:type="dxa"/>
          </w:tcPr>
          <w:p w:rsidR="00126012" w:rsidRPr="004C208D" w:rsidRDefault="00126012" w:rsidP="00A037B4">
            <w:pPr>
              <w:jc w:val="both"/>
              <w:rPr>
                <w:rFonts w:asciiTheme="majorBidi" w:hAnsiTheme="majorBidi" w:cstheme="majorBidi"/>
                <w:sz w:val="24"/>
                <w:szCs w:val="24"/>
              </w:rPr>
            </w:pPr>
            <w:r w:rsidRPr="004C208D">
              <w:rPr>
                <w:rFonts w:asciiTheme="majorBidi" w:hAnsiTheme="majorBidi" w:cstheme="majorBidi"/>
                <w:sz w:val="24"/>
                <w:szCs w:val="24"/>
              </w:rPr>
              <w:t>80</w:t>
            </w:r>
          </w:p>
        </w:tc>
      </w:tr>
      <w:tr w:rsidR="00126012" w:rsidRPr="004C208D" w:rsidTr="00126012">
        <w:tc>
          <w:tcPr>
            <w:tcW w:w="2158" w:type="dxa"/>
          </w:tcPr>
          <w:p w:rsidR="00126012" w:rsidRPr="004C208D" w:rsidRDefault="00126012" w:rsidP="00A037B4">
            <w:pPr>
              <w:jc w:val="both"/>
              <w:rPr>
                <w:rFonts w:asciiTheme="majorBidi" w:hAnsiTheme="majorBidi" w:cstheme="majorBidi"/>
                <w:sz w:val="24"/>
                <w:szCs w:val="24"/>
              </w:rPr>
            </w:pPr>
            <w:r w:rsidRPr="004C208D">
              <w:rPr>
                <w:rFonts w:asciiTheme="majorBidi" w:hAnsiTheme="majorBidi" w:cstheme="majorBidi"/>
                <w:sz w:val="24"/>
                <w:szCs w:val="24"/>
              </w:rPr>
              <w:t>la solution mère de BSA µl</w:t>
            </w:r>
          </w:p>
        </w:tc>
        <w:tc>
          <w:tcPr>
            <w:tcW w:w="1269" w:type="dxa"/>
          </w:tcPr>
          <w:p w:rsidR="00126012" w:rsidRPr="004C208D" w:rsidRDefault="00126012" w:rsidP="00A037B4">
            <w:pPr>
              <w:jc w:val="both"/>
              <w:rPr>
                <w:rFonts w:asciiTheme="majorBidi" w:hAnsiTheme="majorBidi" w:cstheme="majorBidi"/>
                <w:sz w:val="24"/>
                <w:szCs w:val="24"/>
              </w:rPr>
            </w:pPr>
            <w:r w:rsidRPr="004C208D">
              <w:rPr>
                <w:rFonts w:asciiTheme="majorBidi" w:hAnsiTheme="majorBidi" w:cstheme="majorBidi"/>
                <w:sz w:val="24"/>
                <w:szCs w:val="24"/>
              </w:rPr>
              <w:t>0</w:t>
            </w:r>
          </w:p>
        </w:tc>
        <w:tc>
          <w:tcPr>
            <w:tcW w:w="1270" w:type="dxa"/>
          </w:tcPr>
          <w:p w:rsidR="00126012" w:rsidRPr="004C208D" w:rsidRDefault="00126012" w:rsidP="00A037B4">
            <w:pPr>
              <w:jc w:val="both"/>
              <w:rPr>
                <w:rFonts w:asciiTheme="majorBidi" w:hAnsiTheme="majorBidi" w:cstheme="majorBidi"/>
                <w:sz w:val="24"/>
                <w:szCs w:val="24"/>
              </w:rPr>
            </w:pPr>
            <w:r w:rsidRPr="004C208D">
              <w:rPr>
                <w:rFonts w:asciiTheme="majorBidi" w:hAnsiTheme="majorBidi" w:cstheme="majorBidi"/>
                <w:sz w:val="24"/>
                <w:szCs w:val="24"/>
              </w:rPr>
              <w:t>200</w:t>
            </w:r>
          </w:p>
        </w:tc>
        <w:tc>
          <w:tcPr>
            <w:tcW w:w="1270" w:type="dxa"/>
          </w:tcPr>
          <w:p w:rsidR="00126012" w:rsidRPr="004C208D" w:rsidRDefault="00126012" w:rsidP="00A037B4">
            <w:pPr>
              <w:jc w:val="both"/>
              <w:rPr>
                <w:rFonts w:asciiTheme="majorBidi" w:hAnsiTheme="majorBidi" w:cstheme="majorBidi"/>
                <w:sz w:val="24"/>
                <w:szCs w:val="24"/>
              </w:rPr>
            </w:pPr>
            <w:r w:rsidRPr="004C208D">
              <w:rPr>
                <w:rFonts w:asciiTheme="majorBidi" w:hAnsiTheme="majorBidi" w:cstheme="majorBidi"/>
                <w:sz w:val="24"/>
                <w:szCs w:val="24"/>
              </w:rPr>
              <w:t>400</w:t>
            </w:r>
          </w:p>
        </w:tc>
        <w:tc>
          <w:tcPr>
            <w:tcW w:w="1270" w:type="dxa"/>
          </w:tcPr>
          <w:p w:rsidR="00126012" w:rsidRPr="004C208D" w:rsidRDefault="00126012" w:rsidP="00A037B4">
            <w:pPr>
              <w:jc w:val="both"/>
              <w:rPr>
                <w:rFonts w:asciiTheme="majorBidi" w:hAnsiTheme="majorBidi" w:cstheme="majorBidi"/>
                <w:sz w:val="24"/>
                <w:szCs w:val="24"/>
              </w:rPr>
            </w:pPr>
            <w:r w:rsidRPr="004C208D">
              <w:rPr>
                <w:rFonts w:asciiTheme="majorBidi" w:hAnsiTheme="majorBidi" w:cstheme="majorBidi"/>
                <w:sz w:val="24"/>
                <w:szCs w:val="24"/>
              </w:rPr>
              <w:t>600</w:t>
            </w:r>
          </w:p>
        </w:tc>
        <w:tc>
          <w:tcPr>
            <w:tcW w:w="1270" w:type="dxa"/>
          </w:tcPr>
          <w:p w:rsidR="00126012" w:rsidRPr="004C208D" w:rsidRDefault="00126012" w:rsidP="00A037B4">
            <w:pPr>
              <w:jc w:val="both"/>
              <w:rPr>
                <w:rFonts w:asciiTheme="majorBidi" w:hAnsiTheme="majorBidi" w:cstheme="majorBidi"/>
                <w:sz w:val="24"/>
                <w:szCs w:val="24"/>
              </w:rPr>
            </w:pPr>
            <w:r w:rsidRPr="004C208D">
              <w:rPr>
                <w:rFonts w:asciiTheme="majorBidi" w:hAnsiTheme="majorBidi" w:cstheme="majorBidi"/>
                <w:sz w:val="24"/>
                <w:szCs w:val="24"/>
              </w:rPr>
              <w:t>800</w:t>
            </w:r>
          </w:p>
        </w:tc>
      </w:tr>
      <w:tr w:rsidR="00126012" w:rsidRPr="004C208D" w:rsidTr="00126012">
        <w:tc>
          <w:tcPr>
            <w:tcW w:w="2158" w:type="dxa"/>
          </w:tcPr>
          <w:p w:rsidR="00126012" w:rsidRPr="004C208D" w:rsidRDefault="00126012" w:rsidP="00A037B4">
            <w:pPr>
              <w:jc w:val="both"/>
              <w:rPr>
                <w:rFonts w:asciiTheme="majorBidi" w:hAnsiTheme="majorBidi" w:cstheme="majorBidi"/>
                <w:sz w:val="24"/>
                <w:szCs w:val="24"/>
              </w:rPr>
            </w:pPr>
            <w:r w:rsidRPr="004C208D">
              <w:rPr>
                <w:rFonts w:asciiTheme="majorBidi" w:hAnsiTheme="majorBidi" w:cstheme="majorBidi"/>
                <w:sz w:val="24"/>
                <w:szCs w:val="24"/>
              </w:rPr>
              <w:t xml:space="preserve">Eau distillée µl </w:t>
            </w:r>
          </w:p>
        </w:tc>
        <w:tc>
          <w:tcPr>
            <w:tcW w:w="1269" w:type="dxa"/>
          </w:tcPr>
          <w:p w:rsidR="00126012" w:rsidRPr="004C208D" w:rsidRDefault="00126012" w:rsidP="00A037B4">
            <w:pPr>
              <w:jc w:val="both"/>
              <w:rPr>
                <w:rFonts w:asciiTheme="majorBidi" w:hAnsiTheme="majorBidi" w:cstheme="majorBidi"/>
                <w:sz w:val="24"/>
                <w:szCs w:val="24"/>
              </w:rPr>
            </w:pPr>
            <w:r w:rsidRPr="004C208D">
              <w:rPr>
                <w:rFonts w:asciiTheme="majorBidi" w:hAnsiTheme="majorBidi" w:cstheme="majorBidi"/>
                <w:sz w:val="24"/>
                <w:szCs w:val="24"/>
              </w:rPr>
              <w:t>1000</w:t>
            </w:r>
          </w:p>
        </w:tc>
        <w:tc>
          <w:tcPr>
            <w:tcW w:w="1270" w:type="dxa"/>
          </w:tcPr>
          <w:p w:rsidR="00126012" w:rsidRPr="004C208D" w:rsidRDefault="00126012" w:rsidP="00A037B4">
            <w:pPr>
              <w:jc w:val="both"/>
              <w:rPr>
                <w:rFonts w:asciiTheme="majorBidi" w:hAnsiTheme="majorBidi" w:cstheme="majorBidi"/>
                <w:sz w:val="24"/>
                <w:szCs w:val="24"/>
              </w:rPr>
            </w:pPr>
            <w:r w:rsidRPr="004C208D">
              <w:rPr>
                <w:rFonts w:asciiTheme="majorBidi" w:hAnsiTheme="majorBidi" w:cstheme="majorBidi"/>
                <w:sz w:val="24"/>
                <w:szCs w:val="24"/>
              </w:rPr>
              <w:t>800</w:t>
            </w:r>
          </w:p>
        </w:tc>
        <w:tc>
          <w:tcPr>
            <w:tcW w:w="1270" w:type="dxa"/>
          </w:tcPr>
          <w:p w:rsidR="00126012" w:rsidRPr="004C208D" w:rsidRDefault="00126012" w:rsidP="00A037B4">
            <w:pPr>
              <w:jc w:val="both"/>
              <w:rPr>
                <w:rFonts w:asciiTheme="majorBidi" w:hAnsiTheme="majorBidi" w:cstheme="majorBidi"/>
                <w:sz w:val="24"/>
                <w:szCs w:val="24"/>
              </w:rPr>
            </w:pPr>
            <w:r w:rsidRPr="004C208D">
              <w:rPr>
                <w:rFonts w:asciiTheme="majorBidi" w:hAnsiTheme="majorBidi" w:cstheme="majorBidi"/>
                <w:sz w:val="24"/>
                <w:szCs w:val="24"/>
              </w:rPr>
              <w:t>600</w:t>
            </w:r>
          </w:p>
        </w:tc>
        <w:tc>
          <w:tcPr>
            <w:tcW w:w="1270" w:type="dxa"/>
          </w:tcPr>
          <w:p w:rsidR="00126012" w:rsidRPr="004C208D" w:rsidRDefault="00126012" w:rsidP="00A037B4">
            <w:pPr>
              <w:jc w:val="both"/>
              <w:rPr>
                <w:rFonts w:asciiTheme="majorBidi" w:hAnsiTheme="majorBidi" w:cstheme="majorBidi"/>
                <w:sz w:val="24"/>
                <w:szCs w:val="24"/>
              </w:rPr>
            </w:pPr>
            <w:r w:rsidRPr="004C208D">
              <w:rPr>
                <w:rFonts w:asciiTheme="majorBidi" w:hAnsiTheme="majorBidi" w:cstheme="majorBidi"/>
                <w:sz w:val="24"/>
                <w:szCs w:val="24"/>
              </w:rPr>
              <w:t>400</w:t>
            </w:r>
          </w:p>
        </w:tc>
        <w:tc>
          <w:tcPr>
            <w:tcW w:w="1270" w:type="dxa"/>
          </w:tcPr>
          <w:p w:rsidR="00126012" w:rsidRPr="004C208D" w:rsidRDefault="00126012" w:rsidP="00A037B4">
            <w:pPr>
              <w:jc w:val="both"/>
              <w:rPr>
                <w:rFonts w:asciiTheme="majorBidi" w:hAnsiTheme="majorBidi" w:cstheme="majorBidi"/>
                <w:sz w:val="24"/>
                <w:szCs w:val="24"/>
              </w:rPr>
            </w:pPr>
            <w:r w:rsidRPr="004C208D">
              <w:rPr>
                <w:rFonts w:asciiTheme="majorBidi" w:hAnsiTheme="majorBidi" w:cstheme="majorBidi"/>
                <w:sz w:val="24"/>
                <w:szCs w:val="24"/>
              </w:rPr>
              <w:t>200</w:t>
            </w:r>
          </w:p>
        </w:tc>
      </w:tr>
    </w:tbl>
    <w:p w:rsidR="00A037B4" w:rsidRPr="004C208D" w:rsidRDefault="00CA0AD6" w:rsidP="0055157F">
      <w:pPr>
        <w:pStyle w:val="Paragraphedeliste"/>
        <w:numPr>
          <w:ilvl w:val="0"/>
          <w:numId w:val="2"/>
        </w:numPr>
        <w:spacing w:before="240"/>
        <w:ind w:left="567" w:hanging="567"/>
        <w:jc w:val="both"/>
        <w:rPr>
          <w:rFonts w:asciiTheme="majorBidi" w:hAnsiTheme="majorBidi" w:cstheme="majorBidi"/>
          <w:sz w:val="24"/>
          <w:szCs w:val="24"/>
        </w:rPr>
      </w:pPr>
      <w:r w:rsidRPr="004C208D">
        <w:rPr>
          <w:rFonts w:asciiTheme="majorBidi" w:hAnsiTheme="majorBidi" w:cstheme="majorBidi"/>
          <w:sz w:val="24"/>
          <w:szCs w:val="24"/>
        </w:rPr>
        <w:t>Traçage de la courbe d’étalonnage :</w:t>
      </w:r>
    </w:p>
    <w:p w:rsidR="00CA0AD6" w:rsidRPr="004C208D" w:rsidRDefault="00CA0AD6" w:rsidP="000575B2">
      <w:pPr>
        <w:pStyle w:val="Paragraphedeliste"/>
        <w:numPr>
          <w:ilvl w:val="0"/>
          <w:numId w:val="5"/>
        </w:numPr>
        <w:spacing w:before="240"/>
        <w:jc w:val="both"/>
        <w:rPr>
          <w:rFonts w:asciiTheme="majorBidi" w:hAnsiTheme="majorBidi" w:cstheme="majorBidi"/>
          <w:sz w:val="24"/>
          <w:szCs w:val="24"/>
        </w:rPr>
      </w:pPr>
      <w:r w:rsidRPr="004C208D">
        <w:rPr>
          <w:rFonts w:asciiTheme="majorBidi" w:hAnsiTheme="majorBidi" w:cstheme="majorBidi"/>
          <w:sz w:val="24"/>
          <w:szCs w:val="24"/>
        </w:rPr>
        <w:t>Ajouter 1 ml de la nouvelle solution ABS avec 5 ml de la solution C et mélanger.</w:t>
      </w:r>
    </w:p>
    <w:p w:rsidR="00CA0AD6" w:rsidRPr="004C208D" w:rsidRDefault="00CA0AD6" w:rsidP="00CA0AD6">
      <w:pPr>
        <w:pStyle w:val="Paragraphedeliste"/>
        <w:numPr>
          <w:ilvl w:val="0"/>
          <w:numId w:val="5"/>
        </w:numPr>
        <w:spacing w:after="0"/>
        <w:jc w:val="both"/>
        <w:rPr>
          <w:rFonts w:asciiTheme="majorBidi" w:hAnsiTheme="majorBidi" w:cstheme="majorBidi"/>
          <w:sz w:val="24"/>
          <w:szCs w:val="24"/>
        </w:rPr>
      </w:pPr>
      <w:r w:rsidRPr="004C208D">
        <w:rPr>
          <w:rFonts w:asciiTheme="majorBidi" w:hAnsiTheme="majorBidi" w:cstheme="majorBidi"/>
          <w:sz w:val="24"/>
          <w:szCs w:val="24"/>
        </w:rPr>
        <w:t>Laisser 10 mn à température ambiante.</w:t>
      </w:r>
    </w:p>
    <w:p w:rsidR="00CA0AD6" w:rsidRPr="004C208D" w:rsidRDefault="00CA0AD6" w:rsidP="00CA0AD6">
      <w:pPr>
        <w:pStyle w:val="Paragraphedeliste"/>
        <w:numPr>
          <w:ilvl w:val="0"/>
          <w:numId w:val="5"/>
        </w:numPr>
        <w:spacing w:after="0"/>
        <w:jc w:val="both"/>
        <w:rPr>
          <w:rFonts w:asciiTheme="majorBidi" w:hAnsiTheme="majorBidi" w:cstheme="majorBidi"/>
          <w:sz w:val="24"/>
          <w:szCs w:val="24"/>
        </w:rPr>
      </w:pPr>
      <w:r w:rsidRPr="004C208D">
        <w:rPr>
          <w:rFonts w:asciiTheme="majorBidi" w:hAnsiTheme="majorBidi" w:cstheme="majorBidi"/>
          <w:sz w:val="24"/>
          <w:szCs w:val="24"/>
        </w:rPr>
        <w:t xml:space="preserve">Ajouter 0.5 ml de réactif de </w:t>
      </w:r>
      <w:proofErr w:type="spellStart"/>
      <w:r w:rsidRPr="004C208D">
        <w:rPr>
          <w:rFonts w:asciiTheme="majorBidi" w:hAnsiTheme="majorBidi" w:cstheme="majorBidi"/>
          <w:sz w:val="24"/>
          <w:szCs w:val="24"/>
        </w:rPr>
        <w:t>Folin-Ciocalteu</w:t>
      </w:r>
      <w:proofErr w:type="spellEnd"/>
      <w:r w:rsidRPr="004C208D">
        <w:rPr>
          <w:rFonts w:asciiTheme="majorBidi" w:hAnsiTheme="majorBidi" w:cstheme="majorBidi"/>
          <w:sz w:val="24"/>
          <w:szCs w:val="24"/>
        </w:rPr>
        <w:t>.</w:t>
      </w:r>
    </w:p>
    <w:p w:rsidR="00CA0AD6" w:rsidRPr="004C208D" w:rsidRDefault="00CA0AD6" w:rsidP="00CA0AD6">
      <w:pPr>
        <w:pStyle w:val="Paragraphedeliste"/>
        <w:numPr>
          <w:ilvl w:val="0"/>
          <w:numId w:val="5"/>
        </w:numPr>
        <w:spacing w:after="0"/>
        <w:jc w:val="both"/>
        <w:rPr>
          <w:rFonts w:asciiTheme="majorBidi" w:hAnsiTheme="majorBidi" w:cstheme="majorBidi"/>
          <w:sz w:val="24"/>
          <w:szCs w:val="24"/>
        </w:rPr>
      </w:pPr>
      <w:r w:rsidRPr="004C208D">
        <w:rPr>
          <w:rFonts w:asciiTheme="majorBidi" w:hAnsiTheme="majorBidi" w:cstheme="majorBidi"/>
          <w:sz w:val="24"/>
          <w:szCs w:val="24"/>
        </w:rPr>
        <w:t>Laisser 30 mn à l’obscurité.</w:t>
      </w:r>
    </w:p>
    <w:p w:rsidR="00CA0AD6" w:rsidRPr="004C208D" w:rsidRDefault="00CA0AD6" w:rsidP="00CA0AD6">
      <w:pPr>
        <w:pStyle w:val="Paragraphedeliste"/>
        <w:numPr>
          <w:ilvl w:val="0"/>
          <w:numId w:val="5"/>
        </w:numPr>
        <w:spacing w:after="0"/>
        <w:jc w:val="both"/>
        <w:rPr>
          <w:rFonts w:asciiTheme="majorBidi" w:hAnsiTheme="majorBidi" w:cstheme="majorBidi"/>
          <w:sz w:val="24"/>
          <w:szCs w:val="24"/>
        </w:rPr>
      </w:pPr>
      <w:r w:rsidRPr="004C208D">
        <w:rPr>
          <w:rFonts w:asciiTheme="majorBidi" w:hAnsiTheme="majorBidi" w:cstheme="majorBidi"/>
          <w:sz w:val="24"/>
          <w:szCs w:val="24"/>
        </w:rPr>
        <w:t>Lire les D.O à 75 nm.</w:t>
      </w:r>
    </w:p>
    <w:p w:rsidR="00CA0AD6" w:rsidRPr="004C208D" w:rsidRDefault="00CA0AD6" w:rsidP="00CA0AD6">
      <w:pPr>
        <w:pStyle w:val="Paragraphedeliste"/>
        <w:numPr>
          <w:ilvl w:val="0"/>
          <w:numId w:val="5"/>
        </w:numPr>
        <w:spacing w:after="0"/>
        <w:jc w:val="both"/>
        <w:rPr>
          <w:rFonts w:asciiTheme="majorBidi" w:hAnsiTheme="majorBidi" w:cstheme="majorBidi"/>
          <w:sz w:val="24"/>
          <w:szCs w:val="24"/>
        </w:rPr>
      </w:pPr>
      <w:r w:rsidRPr="004C208D">
        <w:rPr>
          <w:rFonts w:asciiTheme="majorBidi" w:hAnsiTheme="majorBidi" w:cstheme="majorBidi"/>
          <w:sz w:val="24"/>
          <w:szCs w:val="24"/>
        </w:rPr>
        <w:t>Tracer la courbe d’</w:t>
      </w:r>
      <w:proofErr w:type="spellStart"/>
      <w:r w:rsidRPr="004C208D">
        <w:rPr>
          <w:rFonts w:asciiTheme="majorBidi" w:hAnsiTheme="majorBidi" w:cstheme="majorBidi"/>
          <w:sz w:val="24"/>
          <w:szCs w:val="24"/>
        </w:rPr>
        <w:t>étallonage</w:t>
      </w:r>
      <w:proofErr w:type="spellEnd"/>
      <w:r w:rsidRPr="004C208D">
        <w:rPr>
          <w:rFonts w:asciiTheme="majorBidi" w:hAnsiTheme="majorBidi" w:cstheme="majorBidi"/>
          <w:sz w:val="24"/>
          <w:szCs w:val="24"/>
        </w:rPr>
        <w:t xml:space="preserve"> D.O = f(C).</w:t>
      </w:r>
    </w:p>
    <w:p w:rsidR="00CA0AD6" w:rsidRPr="004C208D" w:rsidRDefault="00CA0AD6" w:rsidP="00CA0AD6">
      <w:pPr>
        <w:pStyle w:val="Paragraphedeliste"/>
        <w:numPr>
          <w:ilvl w:val="0"/>
          <w:numId w:val="5"/>
        </w:numPr>
        <w:spacing w:after="0"/>
        <w:jc w:val="both"/>
        <w:rPr>
          <w:rFonts w:asciiTheme="majorBidi" w:hAnsiTheme="majorBidi" w:cstheme="majorBidi"/>
          <w:sz w:val="24"/>
          <w:szCs w:val="24"/>
        </w:rPr>
      </w:pPr>
      <w:r w:rsidRPr="004C208D">
        <w:rPr>
          <w:rFonts w:asciiTheme="majorBidi" w:hAnsiTheme="majorBidi" w:cstheme="majorBidi"/>
          <w:sz w:val="24"/>
          <w:szCs w:val="24"/>
        </w:rPr>
        <w:t xml:space="preserve">Déterminer la concentration de la protéine inconnue X par le graphe.  </w:t>
      </w:r>
    </w:p>
    <w:p w:rsidR="00B57E93" w:rsidRPr="004C208D" w:rsidRDefault="00B57E93" w:rsidP="00B57E93">
      <w:pPr>
        <w:pStyle w:val="Paragraphedeliste"/>
        <w:spacing w:after="0"/>
        <w:jc w:val="both"/>
        <w:rPr>
          <w:rFonts w:asciiTheme="majorBidi" w:hAnsiTheme="majorBidi" w:cstheme="majorBidi"/>
          <w:sz w:val="24"/>
          <w:szCs w:val="24"/>
        </w:rPr>
      </w:pPr>
    </w:p>
    <w:p w:rsidR="007C6F03" w:rsidRPr="004C208D" w:rsidRDefault="007C6F03" w:rsidP="000A11A9">
      <w:pPr>
        <w:jc w:val="both"/>
        <w:rPr>
          <w:rFonts w:asciiTheme="majorBidi" w:hAnsiTheme="majorBidi" w:cstheme="majorBidi"/>
          <w:b/>
          <w:bCs/>
          <w:sz w:val="24"/>
          <w:szCs w:val="24"/>
        </w:rPr>
      </w:pPr>
      <w:r w:rsidRPr="004C208D">
        <w:rPr>
          <w:rFonts w:asciiTheme="majorBidi" w:hAnsiTheme="majorBidi" w:cstheme="majorBidi"/>
          <w:b/>
          <w:bCs/>
          <w:sz w:val="24"/>
          <w:szCs w:val="24"/>
          <w:u w:val="single"/>
        </w:rPr>
        <w:t>Annexe</w:t>
      </w:r>
      <w:r w:rsidR="00BB22CB" w:rsidRPr="004C208D">
        <w:rPr>
          <w:rFonts w:asciiTheme="majorBidi" w:hAnsiTheme="majorBidi" w:cstheme="majorBidi"/>
          <w:b/>
          <w:bCs/>
          <w:sz w:val="24"/>
          <w:szCs w:val="24"/>
          <w:u w:val="single"/>
        </w:rPr>
        <w:t xml:space="preserve"> 04 :</w:t>
      </w:r>
      <w:r w:rsidR="00BB22CB" w:rsidRPr="004C208D">
        <w:rPr>
          <w:rFonts w:asciiTheme="majorBidi" w:hAnsiTheme="majorBidi" w:cstheme="majorBidi"/>
          <w:b/>
          <w:bCs/>
          <w:sz w:val="24"/>
          <w:szCs w:val="24"/>
        </w:rPr>
        <w:t xml:space="preserve"> </w:t>
      </w:r>
      <w:r w:rsidRPr="004C208D">
        <w:rPr>
          <w:rFonts w:asciiTheme="majorBidi" w:hAnsiTheme="majorBidi" w:cstheme="majorBidi"/>
          <w:sz w:val="24"/>
          <w:szCs w:val="24"/>
        </w:rPr>
        <w:t>Composition des milieux de culture</w:t>
      </w:r>
    </w:p>
    <w:p w:rsidR="006960B7" w:rsidRPr="004C208D" w:rsidRDefault="007C6F03" w:rsidP="00BB22CB">
      <w:pPr>
        <w:jc w:val="both"/>
        <w:rPr>
          <w:rFonts w:asciiTheme="majorBidi" w:hAnsiTheme="majorBidi" w:cstheme="majorBidi"/>
          <w:sz w:val="24"/>
          <w:szCs w:val="24"/>
        </w:rPr>
      </w:pPr>
      <w:r w:rsidRPr="004C208D">
        <w:rPr>
          <w:rFonts w:asciiTheme="majorBidi" w:hAnsiTheme="majorBidi" w:cstheme="majorBidi"/>
          <w:b/>
          <w:bCs/>
          <w:sz w:val="24"/>
          <w:szCs w:val="24"/>
        </w:rPr>
        <w:t>M</w:t>
      </w:r>
      <w:r w:rsidR="006960B7" w:rsidRPr="004C208D">
        <w:rPr>
          <w:rFonts w:asciiTheme="majorBidi" w:hAnsiTheme="majorBidi" w:cstheme="majorBidi"/>
          <w:b/>
          <w:bCs/>
          <w:sz w:val="24"/>
          <w:szCs w:val="24"/>
        </w:rPr>
        <w:t>ilieu PCA</w:t>
      </w:r>
      <w:r w:rsidR="00962B37" w:rsidRPr="004C208D">
        <w:rPr>
          <w:rFonts w:asciiTheme="majorBidi" w:hAnsiTheme="majorBidi" w:cstheme="majorBidi"/>
          <w:sz w:val="24"/>
          <w:szCs w:val="24"/>
        </w:rPr>
        <w:t xml:space="preserve"> </w:t>
      </w:r>
      <w:r w:rsidR="00BB22CB" w:rsidRPr="004C208D">
        <w:rPr>
          <w:rFonts w:asciiTheme="majorBidi" w:hAnsiTheme="majorBidi" w:cstheme="majorBidi"/>
          <w:sz w:val="24"/>
          <w:szCs w:val="24"/>
        </w:rPr>
        <w:t>(</w:t>
      </w:r>
      <w:proofErr w:type="spellStart"/>
      <w:r w:rsidR="00BB22CB" w:rsidRPr="004C208D">
        <w:rPr>
          <w:rFonts w:asciiTheme="majorBidi" w:hAnsiTheme="majorBidi" w:cstheme="majorBidi"/>
          <w:sz w:val="24"/>
          <w:szCs w:val="24"/>
        </w:rPr>
        <w:t>Leyral</w:t>
      </w:r>
      <w:proofErr w:type="spellEnd"/>
      <w:r w:rsidR="007918E9" w:rsidRPr="004C208D">
        <w:rPr>
          <w:rFonts w:asciiTheme="majorBidi" w:hAnsiTheme="majorBidi" w:cstheme="majorBidi"/>
          <w:sz w:val="24"/>
          <w:szCs w:val="24"/>
        </w:rPr>
        <w:t xml:space="preserve"> et </w:t>
      </w:r>
      <w:proofErr w:type="spellStart"/>
      <w:r w:rsidR="007918E9" w:rsidRPr="004C208D">
        <w:rPr>
          <w:rFonts w:asciiTheme="majorBidi" w:hAnsiTheme="majorBidi" w:cstheme="majorBidi"/>
          <w:sz w:val="24"/>
          <w:szCs w:val="24"/>
        </w:rPr>
        <w:t>Vierling</w:t>
      </w:r>
      <w:proofErr w:type="spellEnd"/>
      <w:r w:rsidR="007918E9" w:rsidRPr="004C208D">
        <w:rPr>
          <w:rFonts w:asciiTheme="majorBidi" w:hAnsiTheme="majorBidi" w:cstheme="majorBidi"/>
          <w:sz w:val="24"/>
          <w:szCs w:val="24"/>
        </w:rPr>
        <w:t>,</w:t>
      </w:r>
      <w:r w:rsidR="00BB22CB" w:rsidRPr="004C208D">
        <w:rPr>
          <w:rFonts w:asciiTheme="majorBidi" w:hAnsiTheme="majorBidi" w:cstheme="majorBidi"/>
          <w:sz w:val="24"/>
          <w:szCs w:val="24"/>
        </w:rPr>
        <w:t xml:space="preserve"> 2007)</w:t>
      </w:r>
    </w:p>
    <w:p w:rsidR="00962B37" w:rsidRPr="004C208D" w:rsidRDefault="00BB22CB" w:rsidP="0055157F">
      <w:pPr>
        <w:pStyle w:val="Paragraphedeliste"/>
        <w:ind w:left="2268"/>
        <w:jc w:val="both"/>
        <w:rPr>
          <w:rFonts w:ascii="TimesNewRomanPSMT" w:hAnsi="TimesNewRomanPSMT" w:cs="TimesNewRomanPSMT"/>
          <w:sz w:val="24"/>
          <w:szCs w:val="24"/>
        </w:rPr>
      </w:pPr>
      <w:proofErr w:type="spellStart"/>
      <w:r w:rsidRPr="004C208D">
        <w:rPr>
          <w:rFonts w:ascii="TimesNewRomanPSMT" w:hAnsi="TimesNewRomanPSMT" w:cs="TimesNewRomanPSMT"/>
          <w:sz w:val="24"/>
          <w:szCs w:val="24"/>
        </w:rPr>
        <w:t>Try</w:t>
      </w:r>
      <w:r w:rsidR="00962B37" w:rsidRPr="004C208D">
        <w:rPr>
          <w:rFonts w:ascii="TimesNewRomanPSMT" w:hAnsi="TimesNewRomanPSMT" w:cs="TimesNewRomanPSMT"/>
          <w:sz w:val="24"/>
          <w:szCs w:val="24"/>
        </w:rPr>
        <w:t>ptone</w:t>
      </w:r>
      <w:proofErr w:type="spellEnd"/>
      <w:r w:rsidR="00962B37" w:rsidRPr="004C208D">
        <w:rPr>
          <w:rFonts w:ascii="TimesNewRomanPSMT" w:hAnsi="TimesNewRomanPSMT" w:cs="TimesNewRomanPSMT"/>
          <w:sz w:val="24"/>
          <w:szCs w:val="24"/>
        </w:rPr>
        <w:tab/>
      </w:r>
      <w:r w:rsidR="00962B37" w:rsidRPr="004C208D">
        <w:rPr>
          <w:rFonts w:ascii="TimesNewRomanPSMT" w:hAnsi="TimesNewRomanPSMT" w:cs="TimesNewRomanPSMT"/>
          <w:sz w:val="24"/>
          <w:szCs w:val="24"/>
        </w:rPr>
        <w:tab/>
      </w:r>
      <w:r w:rsidR="00962B37" w:rsidRPr="004C208D">
        <w:rPr>
          <w:rFonts w:ascii="TimesNewRomanPSMT" w:hAnsi="TimesNewRomanPSMT" w:cs="TimesNewRomanPSMT"/>
          <w:sz w:val="24"/>
          <w:szCs w:val="24"/>
        </w:rPr>
        <w:tab/>
      </w:r>
      <w:r w:rsidR="00962B37" w:rsidRPr="004C208D">
        <w:rPr>
          <w:rFonts w:ascii="TimesNewRomanPSMT" w:hAnsi="TimesNewRomanPSMT" w:cs="TimesNewRomanPSMT"/>
          <w:sz w:val="24"/>
          <w:szCs w:val="24"/>
        </w:rPr>
        <w:tab/>
      </w:r>
      <w:r w:rsidR="00962B37" w:rsidRPr="004C208D">
        <w:rPr>
          <w:rFonts w:ascii="TimesNewRomanPSMT" w:hAnsi="TimesNewRomanPSMT" w:cs="TimesNewRomanPSMT"/>
          <w:sz w:val="24"/>
          <w:szCs w:val="24"/>
        </w:rPr>
        <w:tab/>
      </w:r>
      <w:r w:rsidRPr="004C208D">
        <w:rPr>
          <w:rFonts w:ascii="TimesNewRomanPSMT" w:hAnsi="TimesNewRomanPSMT" w:cs="TimesNewRomanPSMT"/>
          <w:sz w:val="24"/>
          <w:szCs w:val="24"/>
        </w:rPr>
        <w:t>5</w:t>
      </w:r>
      <w:r w:rsidR="00962B37" w:rsidRPr="004C208D">
        <w:rPr>
          <w:rFonts w:ascii="TimesNewRomanPSMT" w:hAnsi="TimesNewRomanPSMT" w:cs="TimesNewRomanPSMT"/>
          <w:sz w:val="24"/>
          <w:szCs w:val="24"/>
        </w:rPr>
        <w:t xml:space="preserve"> g</w:t>
      </w:r>
    </w:p>
    <w:p w:rsidR="00962B37" w:rsidRPr="004C208D" w:rsidRDefault="00962B37" w:rsidP="0055157F">
      <w:pPr>
        <w:pStyle w:val="Paragraphedeliste"/>
        <w:ind w:left="2268"/>
        <w:jc w:val="both"/>
        <w:rPr>
          <w:rFonts w:ascii="TimesNewRomanPSMT" w:hAnsi="TimesNewRomanPSMT" w:cs="TimesNewRomanPSMT"/>
          <w:sz w:val="24"/>
          <w:szCs w:val="24"/>
        </w:rPr>
      </w:pPr>
      <w:r w:rsidRPr="004C208D">
        <w:rPr>
          <w:rFonts w:ascii="TimesNewRomanPSMT" w:hAnsi="TimesNewRomanPSMT" w:cs="TimesNewRomanPSMT"/>
          <w:sz w:val="24"/>
          <w:szCs w:val="24"/>
        </w:rPr>
        <w:t>Extrait de levure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BB22CB" w:rsidRPr="004C208D">
        <w:rPr>
          <w:rFonts w:ascii="TimesNewRomanPSMT" w:hAnsi="TimesNewRomanPSMT" w:cs="TimesNewRomanPSMT"/>
          <w:sz w:val="24"/>
          <w:szCs w:val="24"/>
        </w:rPr>
        <w:t>2.5</w:t>
      </w:r>
      <w:r w:rsidRPr="004C208D">
        <w:rPr>
          <w:rFonts w:ascii="TimesNewRomanPSMT" w:hAnsi="TimesNewRomanPSMT" w:cs="TimesNewRomanPSMT"/>
          <w:sz w:val="24"/>
          <w:szCs w:val="24"/>
        </w:rPr>
        <w:t xml:space="preserve"> g</w:t>
      </w:r>
    </w:p>
    <w:p w:rsidR="00BB22CB" w:rsidRPr="004C208D" w:rsidRDefault="00BB22CB" w:rsidP="0055157F">
      <w:pPr>
        <w:pStyle w:val="Paragraphedeliste"/>
        <w:ind w:left="2268"/>
        <w:jc w:val="both"/>
        <w:rPr>
          <w:rFonts w:ascii="TimesNewRomanPSMT" w:hAnsi="TimesNewRomanPSMT" w:cs="TimesNewRomanPSMT"/>
          <w:sz w:val="24"/>
          <w:szCs w:val="24"/>
        </w:rPr>
      </w:pPr>
      <w:r w:rsidRPr="004C208D">
        <w:rPr>
          <w:rFonts w:ascii="TimesNewRomanPSMT" w:hAnsi="TimesNewRomanPSMT" w:cs="TimesNewRomanPSMT"/>
          <w:sz w:val="24"/>
          <w:szCs w:val="24"/>
        </w:rPr>
        <w:t>Glucose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1 g</w:t>
      </w:r>
    </w:p>
    <w:p w:rsidR="00962B37" w:rsidRPr="004C208D" w:rsidRDefault="00962B37" w:rsidP="0055157F">
      <w:pPr>
        <w:pStyle w:val="Paragraphedeliste"/>
        <w:ind w:left="2268"/>
        <w:jc w:val="both"/>
        <w:rPr>
          <w:rFonts w:ascii="TimesNewRomanPSMT" w:hAnsi="TimesNewRomanPSMT" w:cs="TimesNewRomanPSMT"/>
          <w:sz w:val="24"/>
          <w:szCs w:val="24"/>
        </w:rPr>
      </w:pPr>
      <w:r w:rsidRPr="004C208D">
        <w:rPr>
          <w:rFonts w:ascii="TimesNewRomanPSMT" w:hAnsi="TimesNewRomanPSMT" w:cs="TimesNewRomanPSMT"/>
          <w:sz w:val="24"/>
          <w:szCs w:val="24"/>
        </w:rPr>
        <w:t>Agar</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BB22CB" w:rsidRPr="004C208D">
        <w:rPr>
          <w:rFonts w:ascii="TimesNewRomanPSMT" w:hAnsi="TimesNewRomanPSMT" w:cs="TimesNewRomanPSMT"/>
          <w:sz w:val="24"/>
          <w:szCs w:val="24"/>
        </w:rPr>
        <w:t>9</w:t>
      </w:r>
      <w:r w:rsidRPr="004C208D">
        <w:rPr>
          <w:rFonts w:ascii="TimesNewRomanPSMT" w:hAnsi="TimesNewRomanPSMT" w:cs="TimesNewRomanPSMT"/>
          <w:sz w:val="24"/>
          <w:szCs w:val="24"/>
        </w:rPr>
        <w:t xml:space="preserve"> g</w:t>
      </w:r>
    </w:p>
    <w:p w:rsidR="00962B37" w:rsidRPr="004C208D" w:rsidRDefault="00962B37" w:rsidP="0055157F">
      <w:pPr>
        <w:pStyle w:val="Paragraphedeliste"/>
        <w:ind w:left="2268"/>
        <w:jc w:val="both"/>
        <w:rPr>
          <w:rFonts w:ascii="TimesNewRomanPSMT" w:hAnsi="TimesNewRomanPSMT" w:cs="TimesNewRomanPSMT"/>
          <w:sz w:val="24"/>
          <w:szCs w:val="24"/>
        </w:rPr>
      </w:pPr>
      <w:r w:rsidRPr="004C208D">
        <w:rPr>
          <w:rFonts w:ascii="TimesNewRomanPSMT" w:hAnsi="TimesNewRomanPSMT" w:cs="TimesNewRomanPSMT"/>
          <w:sz w:val="24"/>
          <w:szCs w:val="24"/>
        </w:rPr>
        <w:t xml:space="preserve">Eau distillée </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1000 ml</w:t>
      </w:r>
    </w:p>
    <w:p w:rsidR="000A11A9" w:rsidRPr="000A11A9" w:rsidRDefault="00962B37" w:rsidP="000A11A9">
      <w:pPr>
        <w:pStyle w:val="Paragraphedeliste"/>
        <w:ind w:left="2268"/>
        <w:rPr>
          <w:rFonts w:ascii="TimesNewRomanPSMT" w:hAnsi="TimesNewRomanPSMT" w:cs="TimesNewRomanPSMT"/>
          <w:sz w:val="24"/>
          <w:szCs w:val="24"/>
        </w:rPr>
      </w:pPr>
      <w:proofErr w:type="gramStart"/>
      <w:r w:rsidRPr="004C208D">
        <w:rPr>
          <w:rFonts w:ascii="TimesNewRomanPSMT" w:hAnsi="TimesNewRomanPSMT" w:cs="TimesNewRomanPSMT"/>
          <w:sz w:val="24"/>
          <w:szCs w:val="24"/>
        </w:rPr>
        <w:t>pH</w:t>
      </w:r>
      <w:proofErr w:type="gramEnd"/>
      <w:r w:rsidRPr="004C208D">
        <w:rPr>
          <w:rFonts w:ascii="TimesNewRomanPSMT" w:hAnsi="TimesNewRomanPSMT" w:cs="TimesNewRomanPSMT"/>
          <w:sz w:val="24"/>
          <w:szCs w:val="24"/>
        </w:rPr>
        <w:t xml:space="preserve"> final 7.2.</w:t>
      </w:r>
    </w:p>
    <w:p w:rsidR="003776AF" w:rsidRPr="004C208D" w:rsidRDefault="007C6F03" w:rsidP="001B26D7">
      <w:pPr>
        <w:rPr>
          <w:rFonts w:ascii="TimesNewRomanPSMT" w:hAnsi="TimesNewRomanPSMT" w:cs="TimesNewRomanPSMT"/>
          <w:sz w:val="24"/>
          <w:szCs w:val="24"/>
        </w:rPr>
      </w:pPr>
      <w:r w:rsidRPr="004C208D">
        <w:rPr>
          <w:rFonts w:asciiTheme="majorBidi" w:hAnsiTheme="majorBidi" w:cstheme="majorBidi"/>
          <w:b/>
          <w:bCs/>
          <w:sz w:val="24"/>
          <w:szCs w:val="24"/>
        </w:rPr>
        <w:t>M</w:t>
      </w:r>
      <w:r w:rsidR="003776AF" w:rsidRPr="004C208D">
        <w:rPr>
          <w:rFonts w:asciiTheme="majorBidi" w:hAnsiTheme="majorBidi" w:cstheme="majorBidi"/>
          <w:b/>
          <w:bCs/>
          <w:sz w:val="24"/>
          <w:szCs w:val="24"/>
        </w:rPr>
        <w:t>ilieu VRBL</w:t>
      </w:r>
      <w:r w:rsidR="003776AF" w:rsidRPr="004C208D">
        <w:rPr>
          <w:rFonts w:asciiTheme="majorBidi" w:hAnsiTheme="majorBidi" w:cstheme="majorBidi"/>
          <w:sz w:val="24"/>
          <w:szCs w:val="24"/>
        </w:rPr>
        <w:t xml:space="preserve"> (</w:t>
      </w:r>
      <w:r w:rsidR="00AC43F0" w:rsidRPr="004C208D">
        <w:rPr>
          <w:rFonts w:asciiTheme="majorBidi" w:hAnsiTheme="majorBidi" w:cstheme="majorBidi"/>
          <w:sz w:val="24"/>
          <w:szCs w:val="24"/>
        </w:rPr>
        <w:t xml:space="preserve">Marchal </w:t>
      </w:r>
      <w:r w:rsidR="003776AF" w:rsidRPr="004C208D">
        <w:rPr>
          <w:rFonts w:asciiTheme="majorBidi" w:hAnsiTheme="majorBidi" w:cstheme="majorBidi"/>
          <w:sz w:val="24"/>
          <w:szCs w:val="24"/>
        </w:rPr>
        <w:t xml:space="preserve">et </w:t>
      </w:r>
      <w:proofErr w:type="gramStart"/>
      <w:r w:rsidR="003776AF" w:rsidRPr="004C208D">
        <w:rPr>
          <w:rFonts w:asciiTheme="majorBidi" w:hAnsiTheme="majorBidi" w:cstheme="majorBidi"/>
          <w:i/>
          <w:iCs/>
          <w:sz w:val="24"/>
          <w:szCs w:val="24"/>
        </w:rPr>
        <w:t>al</w:t>
      </w:r>
      <w:r w:rsidR="00AC43F0" w:rsidRPr="004C208D">
        <w:rPr>
          <w:rFonts w:asciiTheme="majorBidi" w:hAnsiTheme="majorBidi" w:cstheme="majorBidi"/>
          <w:i/>
          <w:iCs/>
          <w:sz w:val="24"/>
          <w:szCs w:val="24"/>
        </w:rPr>
        <w:t>.</w:t>
      </w:r>
      <w:r w:rsidR="003776AF" w:rsidRPr="004C208D">
        <w:rPr>
          <w:rFonts w:asciiTheme="majorBidi" w:hAnsiTheme="majorBidi" w:cstheme="majorBidi"/>
          <w:sz w:val="24"/>
          <w:szCs w:val="24"/>
        </w:rPr>
        <w:t>,</w:t>
      </w:r>
      <w:proofErr w:type="gramEnd"/>
      <w:r w:rsidR="003776AF" w:rsidRPr="004C208D">
        <w:rPr>
          <w:rFonts w:asciiTheme="majorBidi" w:hAnsiTheme="majorBidi" w:cstheme="majorBidi"/>
          <w:sz w:val="24"/>
          <w:szCs w:val="24"/>
        </w:rPr>
        <w:t xml:space="preserve"> 198</w:t>
      </w:r>
      <w:r w:rsidR="001B26D7" w:rsidRPr="004C208D">
        <w:rPr>
          <w:rFonts w:asciiTheme="majorBidi" w:hAnsiTheme="majorBidi" w:cstheme="majorBidi"/>
          <w:sz w:val="24"/>
          <w:szCs w:val="24"/>
        </w:rPr>
        <w:t>7</w:t>
      </w:r>
      <w:r w:rsidR="003776AF" w:rsidRPr="004C208D">
        <w:rPr>
          <w:rFonts w:asciiTheme="majorBidi" w:hAnsiTheme="majorBidi" w:cstheme="majorBidi"/>
          <w:sz w:val="24"/>
          <w:szCs w:val="24"/>
        </w:rPr>
        <w:t xml:space="preserve">): </w:t>
      </w:r>
    </w:p>
    <w:p w:rsidR="003776AF" w:rsidRPr="004C208D" w:rsidRDefault="003776AF"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Extrait de levure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3 g</w:t>
      </w:r>
    </w:p>
    <w:p w:rsidR="003776AF" w:rsidRPr="004C208D" w:rsidRDefault="003776AF"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 xml:space="preserve">Peptone </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7 g</w:t>
      </w:r>
    </w:p>
    <w:p w:rsidR="003776AF" w:rsidRPr="004C208D" w:rsidRDefault="003776AF" w:rsidP="0055157F">
      <w:pPr>
        <w:pStyle w:val="Paragraphedeliste"/>
        <w:ind w:left="2268"/>
        <w:rPr>
          <w:rFonts w:ascii="TimesNewRomanPSMT" w:hAnsi="TimesNewRomanPSMT" w:cs="TimesNewRomanPSMT"/>
          <w:sz w:val="24"/>
          <w:szCs w:val="24"/>
        </w:rPr>
      </w:pPr>
      <w:proofErr w:type="spellStart"/>
      <w:r w:rsidRPr="004C208D">
        <w:rPr>
          <w:rFonts w:ascii="TimesNewRomanPSMT" w:hAnsi="TimesNewRomanPSMT" w:cs="TimesNewRomanPSMT"/>
          <w:sz w:val="24"/>
          <w:szCs w:val="24"/>
        </w:rPr>
        <w:t>Désoxycholate</w:t>
      </w:r>
      <w:proofErr w:type="spellEnd"/>
      <w:r w:rsidRPr="004C208D">
        <w:rPr>
          <w:rFonts w:ascii="TimesNewRomanPSMT" w:hAnsi="TimesNewRomanPSMT" w:cs="TimesNewRomanPSMT"/>
          <w:sz w:val="24"/>
          <w:szCs w:val="24"/>
        </w:rPr>
        <w:t xml:space="preserve"> de sodium</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0.5 g</w:t>
      </w:r>
    </w:p>
    <w:p w:rsidR="003776AF" w:rsidRPr="004C208D" w:rsidRDefault="003776AF"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Lactose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10 g</w:t>
      </w:r>
    </w:p>
    <w:p w:rsidR="003776AF" w:rsidRPr="004C208D" w:rsidRDefault="003776AF" w:rsidP="0055157F">
      <w:pPr>
        <w:pStyle w:val="Paragraphedeliste"/>
        <w:ind w:left="2268"/>
        <w:rPr>
          <w:rFonts w:ascii="TimesNewRomanPSMT" w:hAnsi="TimesNewRomanPSMT" w:cs="TimesNewRomanPSMT"/>
          <w:sz w:val="24"/>
          <w:szCs w:val="24"/>
        </w:rPr>
      </w:pPr>
      <w:proofErr w:type="spellStart"/>
      <w:r w:rsidRPr="004C208D">
        <w:rPr>
          <w:rFonts w:ascii="TimesNewRomanPSMT" w:hAnsi="TimesNewRomanPSMT" w:cs="TimesNewRomanPSMT"/>
          <w:sz w:val="24"/>
          <w:szCs w:val="24"/>
        </w:rPr>
        <w:t>NaCl</w:t>
      </w:r>
      <w:proofErr w:type="spellEnd"/>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5 g</w:t>
      </w:r>
    </w:p>
    <w:p w:rsidR="003776AF" w:rsidRPr="004C208D" w:rsidRDefault="003776AF"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 xml:space="preserve">Mélange de sels biliaires </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1.5 g</w:t>
      </w:r>
    </w:p>
    <w:p w:rsidR="003776AF" w:rsidRPr="004C208D" w:rsidRDefault="003776AF"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 xml:space="preserve">Rouge neutre </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30 mg</w:t>
      </w:r>
    </w:p>
    <w:p w:rsidR="003776AF" w:rsidRPr="004C208D" w:rsidRDefault="003776AF"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Cristal violet</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2 mg</w:t>
      </w:r>
    </w:p>
    <w:p w:rsidR="003776AF" w:rsidRPr="004C208D" w:rsidRDefault="003776AF"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Agar</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13 g</w:t>
      </w:r>
    </w:p>
    <w:p w:rsidR="003776AF" w:rsidRPr="004C208D" w:rsidRDefault="003776AF"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Eau distillée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1000 ml</w:t>
      </w:r>
    </w:p>
    <w:p w:rsidR="003776AF" w:rsidRPr="004C208D" w:rsidRDefault="003776AF" w:rsidP="0055157F">
      <w:pPr>
        <w:pStyle w:val="Paragraphedeliste"/>
        <w:ind w:left="2268"/>
        <w:rPr>
          <w:rFonts w:ascii="TimesNewRomanPSMT" w:hAnsi="TimesNewRomanPSMT" w:cs="TimesNewRomanPSMT"/>
          <w:sz w:val="24"/>
          <w:szCs w:val="24"/>
        </w:rPr>
      </w:pPr>
      <w:proofErr w:type="gramStart"/>
      <w:r w:rsidRPr="004C208D">
        <w:rPr>
          <w:rFonts w:ascii="TimesNewRomanPSMT" w:hAnsi="TimesNewRomanPSMT" w:cs="TimesNewRomanPSMT"/>
          <w:sz w:val="24"/>
          <w:szCs w:val="24"/>
        </w:rPr>
        <w:t>pH</w:t>
      </w:r>
      <w:proofErr w:type="gramEnd"/>
      <w:r w:rsidRPr="004C208D">
        <w:rPr>
          <w:rFonts w:ascii="TimesNewRomanPSMT" w:hAnsi="TimesNewRomanPSMT" w:cs="TimesNewRomanPSMT"/>
          <w:sz w:val="24"/>
          <w:szCs w:val="24"/>
        </w:rPr>
        <w:t xml:space="preserve"> final 7.4.</w:t>
      </w:r>
    </w:p>
    <w:p w:rsidR="00962B37" w:rsidRPr="004C208D" w:rsidRDefault="007C6F03" w:rsidP="003776AF">
      <w:pPr>
        <w:rPr>
          <w:rFonts w:asciiTheme="majorBidi" w:hAnsiTheme="majorBidi" w:cstheme="majorBidi"/>
          <w:sz w:val="24"/>
          <w:szCs w:val="24"/>
        </w:rPr>
      </w:pPr>
      <w:r w:rsidRPr="004C208D">
        <w:rPr>
          <w:rFonts w:asciiTheme="majorBidi" w:hAnsiTheme="majorBidi" w:cstheme="majorBidi"/>
          <w:b/>
          <w:bCs/>
          <w:sz w:val="24"/>
          <w:szCs w:val="24"/>
        </w:rPr>
        <w:t>M</w:t>
      </w:r>
      <w:r w:rsidR="00962B37" w:rsidRPr="004C208D">
        <w:rPr>
          <w:rFonts w:asciiTheme="majorBidi" w:hAnsiTheme="majorBidi" w:cstheme="majorBidi"/>
          <w:b/>
          <w:bCs/>
          <w:sz w:val="24"/>
          <w:szCs w:val="24"/>
        </w:rPr>
        <w:t>ilieu VRBG</w:t>
      </w:r>
      <w:r w:rsidR="00962B37" w:rsidRPr="004C208D">
        <w:rPr>
          <w:rFonts w:asciiTheme="majorBidi" w:hAnsiTheme="majorBidi" w:cstheme="majorBidi"/>
          <w:sz w:val="24"/>
          <w:szCs w:val="24"/>
        </w:rPr>
        <w:t xml:space="preserve"> (</w:t>
      </w:r>
      <w:proofErr w:type="spellStart"/>
      <w:r w:rsidR="003776AF" w:rsidRPr="004C208D">
        <w:rPr>
          <w:rFonts w:asciiTheme="majorBidi" w:hAnsiTheme="majorBidi" w:cstheme="majorBidi"/>
          <w:sz w:val="24"/>
          <w:szCs w:val="24"/>
        </w:rPr>
        <w:t>Branger</w:t>
      </w:r>
      <w:proofErr w:type="spellEnd"/>
      <w:r w:rsidR="003776AF" w:rsidRPr="004C208D">
        <w:rPr>
          <w:rFonts w:asciiTheme="majorBidi" w:hAnsiTheme="majorBidi" w:cstheme="majorBidi"/>
          <w:sz w:val="24"/>
          <w:szCs w:val="24"/>
        </w:rPr>
        <w:t xml:space="preserve"> et </w:t>
      </w:r>
      <w:proofErr w:type="gramStart"/>
      <w:r w:rsidR="003776AF" w:rsidRPr="004C208D">
        <w:rPr>
          <w:rFonts w:asciiTheme="majorBidi" w:hAnsiTheme="majorBidi" w:cstheme="majorBidi"/>
          <w:i/>
          <w:iCs/>
          <w:sz w:val="24"/>
          <w:szCs w:val="24"/>
        </w:rPr>
        <w:t>al</w:t>
      </w:r>
      <w:r w:rsidR="003776AF" w:rsidRPr="004C208D">
        <w:rPr>
          <w:rFonts w:asciiTheme="majorBidi" w:hAnsiTheme="majorBidi" w:cstheme="majorBidi"/>
          <w:sz w:val="24"/>
          <w:szCs w:val="24"/>
        </w:rPr>
        <w:t>.,</w:t>
      </w:r>
      <w:proofErr w:type="gramEnd"/>
      <w:r w:rsidR="003776AF" w:rsidRPr="004C208D">
        <w:rPr>
          <w:rFonts w:asciiTheme="majorBidi" w:hAnsiTheme="majorBidi" w:cstheme="majorBidi"/>
          <w:sz w:val="24"/>
          <w:szCs w:val="24"/>
        </w:rPr>
        <w:t xml:space="preserve"> 2007</w:t>
      </w:r>
      <w:r w:rsidR="00962B37" w:rsidRPr="004C208D">
        <w:rPr>
          <w:rFonts w:asciiTheme="majorBidi" w:hAnsiTheme="majorBidi" w:cstheme="majorBidi"/>
          <w:sz w:val="24"/>
          <w:szCs w:val="24"/>
        </w:rPr>
        <w:t>)</w:t>
      </w:r>
    </w:p>
    <w:p w:rsidR="00962B37" w:rsidRPr="004C208D" w:rsidRDefault="00962B37"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Extrait de levure</w:t>
      </w:r>
      <w:r w:rsidR="00075DEC" w:rsidRPr="004C208D">
        <w:rPr>
          <w:rFonts w:ascii="TimesNewRomanPSMT" w:hAnsi="TimesNewRomanPSMT" w:cs="TimesNewRomanPSMT"/>
          <w:sz w:val="24"/>
          <w:szCs w:val="24"/>
        </w:rPr>
        <w:tab/>
      </w:r>
      <w:r w:rsidR="00075DEC" w:rsidRPr="004C208D">
        <w:rPr>
          <w:rFonts w:ascii="TimesNewRomanPSMT" w:hAnsi="TimesNewRomanPSMT" w:cs="TimesNewRomanPSMT"/>
          <w:sz w:val="24"/>
          <w:szCs w:val="24"/>
        </w:rPr>
        <w:tab/>
      </w:r>
      <w:r w:rsidR="00075DEC" w:rsidRPr="004C208D">
        <w:rPr>
          <w:rFonts w:ascii="TimesNewRomanPSMT" w:hAnsi="TimesNewRomanPSMT" w:cs="TimesNewRomanPSMT"/>
          <w:sz w:val="24"/>
          <w:szCs w:val="24"/>
        </w:rPr>
        <w:tab/>
      </w:r>
      <w:r w:rsidR="00075DEC" w:rsidRPr="004C208D">
        <w:rPr>
          <w:rFonts w:ascii="TimesNewRomanPSMT" w:hAnsi="TimesNewRomanPSMT" w:cs="TimesNewRomanPSMT"/>
          <w:sz w:val="24"/>
          <w:szCs w:val="24"/>
        </w:rPr>
        <w:tab/>
        <w:t>3 g</w:t>
      </w:r>
    </w:p>
    <w:p w:rsidR="00075DEC" w:rsidRPr="004C208D" w:rsidRDefault="00075DEC"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 xml:space="preserve">Peptone </w:t>
      </w:r>
      <w:proofErr w:type="spellStart"/>
      <w:r w:rsidR="001A2E13" w:rsidRPr="004C208D">
        <w:rPr>
          <w:rFonts w:ascii="TimesNewRomanPSMT" w:hAnsi="TimesNewRomanPSMT" w:cs="TimesNewRomanPSMT"/>
          <w:sz w:val="24"/>
          <w:szCs w:val="24"/>
        </w:rPr>
        <w:t>pepsique</w:t>
      </w:r>
      <w:proofErr w:type="spellEnd"/>
      <w:r w:rsidRPr="004C208D">
        <w:rPr>
          <w:rFonts w:ascii="TimesNewRomanPSMT" w:hAnsi="TimesNewRomanPSMT" w:cs="TimesNewRomanPSMT"/>
          <w:sz w:val="24"/>
          <w:szCs w:val="24"/>
        </w:rPr>
        <w:t xml:space="preserve"> de </w:t>
      </w:r>
      <w:r w:rsidR="001A2E13" w:rsidRPr="004C208D">
        <w:rPr>
          <w:rFonts w:ascii="TimesNewRomanPSMT" w:hAnsi="TimesNewRomanPSMT" w:cs="TimesNewRomanPSMT"/>
          <w:sz w:val="24"/>
          <w:szCs w:val="24"/>
        </w:rPr>
        <w:t>viande</w:t>
      </w:r>
      <w:r w:rsidR="001A2E13"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7 g</w:t>
      </w:r>
    </w:p>
    <w:p w:rsidR="00075DEC" w:rsidRPr="004C208D" w:rsidRDefault="001A2E13"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Sels biliaires</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075DEC" w:rsidRPr="004C208D">
        <w:rPr>
          <w:rFonts w:ascii="TimesNewRomanPSMT" w:hAnsi="TimesNewRomanPSMT" w:cs="TimesNewRomanPSMT"/>
          <w:sz w:val="24"/>
          <w:szCs w:val="24"/>
        </w:rPr>
        <w:tab/>
      </w:r>
      <w:r w:rsidR="00075DEC" w:rsidRPr="004C208D">
        <w:rPr>
          <w:rFonts w:ascii="TimesNewRomanPSMT" w:hAnsi="TimesNewRomanPSMT" w:cs="TimesNewRomanPSMT"/>
          <w:sz w:val="24"/>
          <w:szCs w:val="24"/>
        </w:rPr>
        <w:tab/>
      </w:r>
      <w:r w:rsidR="00075DEC" w:rsidRPr="004C208D">
        <w:rPr>
          <w:rFonts w:ascii="TimesNewRomanPSMT" w:hAnsi="TimesNewRomanPSMT" w:cs="TimesNewRomanPSMT"/>
          <w:sz w:val="24"/>
          <w:szCs w:val="24"/>
        </w:rPr>
        <w:tab/>
      </w:r>
      <w:r w:rsidRPr="004C208D">
        <w:rPr>
          <w:rFonts w:ascii="TimesNewRomanPSMT" w:hAnsi="TimesNewRomanPSMT" w:cs="TimesNewRomanPSMT"/>
          <w:sz w:val="24"/>
          <w:szCs w:val="24"/>
        </w:rPr>
        <w:t>1</w:t>
      </w:r>
      <w:r w:rsidR="00075DEC" w:rsidRPr="004C208D">
        <w:rPr>
          <w:rFonts w:ascii="TimesNewRomanPSMT" w:hAnsi="TimesNewRomanPSMT" w:cs="TimesNewRomanPSMT"/>
          <w:sz w:val="24"/>
          <w:szCs w:val="24"/>
        </w:rPr>
        <w:t>.5 g</w:t>
      </w:r>
    </w:p>
    <w:p w:rsidR="00075DEC" w:rsidRPr="004C208D" w:rsidRDefault="00075DEC"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Glucose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10 g</w:t>
      </w:r>
    </w:p>
    <w:p w:rsidR="00075DEC" w:rsidRPr="004C208D" w:rsidRDefault="00075DEC" w:rsidP="0055157F">
      <w:pPr>
        <w:pStyle w:val="Paragraphedeliste"/>
        <w:ind w:left="2268"/>
        <w:rPr>
          <w:rFonts w:ascii="TimesNewRomanPSMT" w:hAnsi="TimesNewRomanPSMT" w:cs="TimesNewRomanPSMT"/>
          <w:sz w:val="24"/>
          <w:szCs w:val="24"/>
        </w:rPr>
      </w:pPr>
      <w:proofErr w:type="spellStart"/>
      <w:r w:rsidRPr="004C208D">
        <w:rPr>
          <w:rFonts w:ascii="TimesNewRomanPSMT" w:hAnsi="TimesNewRomanPSMT" w:cs="TimesNewRomanPSMT"/>
          <w:sz w:val="24"/>
          <w:szCs w:val="24"/>
        </w:rPr>
        <w:t>NaCl</w:t>
      </w:r>
      <w:proofErr w:type="spellEnd"/>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5</w:t>
      </w:r>
      <w:r w:rsidR="001A2E13" w:rsidRPr="004C208D">
        <w:rPr>
          <w:rFonts w:ascii="TimesNewRomanPSMT" w:hAnsi="TimesNewRomanPSMT" w:cs="TimesNewRomanPSMT"/>
          <w:sz w:val="24"/>
          <w:szCs w:val="24"/>
        </w:rPr>
        <w:t>g</w:t>
      </w:r>
    </w:p>
    <w:p w:rsidR="00075DEC" w:rsidRPr="004C208D" w:rsidRDefault="00075DEC"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 xml:space="preserve">Rouge neutre </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30 mg</w:t>
      </w:r>
    </w:p>
    <w:p w:rsidR="00075DEC" w:rsidRPr="004C208D" w:rsidRDefault="00075DEC"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Cristal violet</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2 mg</w:t>
      </w:r>
    </w:p>
    <w:p w:rsidR="00075DEC" w:rsidRPr="004C208D" w:rsidRDefault="00075DEC"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Agar</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1</w:t>
      </w:r>
      <w:r w:rsidR="001A2E13" w:rsidRPr="004C208D">
        <w:rPr>
          <w:rFonts w:ascii="TimesNewRomanPSMT" w:hAnsi="TimesNewRomanPSMT" w:cs="TimesNewRomanPSMT"/>
          <w:sz w:val="24"/>
          <w:szCs w:val="24"/>
        </w:rPr>
        <w:t>3</w:t>
      </w:r>
      <w:r w:rsidRPr="004C208D">
        <w:rPr>
          <w:rFonts w:ascii="TimesNewRomanPSMT" w:hAnsi="TimesNewRomanPSMT" w:cs="TimesNewRomanPSMT"/>
          <w:sz w:val="24"/>
          <w:szCs w:val="24"/>
        </w:rPr>
        <w:t xml:space="preserve"> g</w:t>
      </w:r>
    </w:p>
    <w:p w:rsidR="00075DEC" w:rsidRPr="004C208D" w:rsidRDefault="00075DEC"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Eau distillée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1000 ml</w:t>
      </w:r>
    </w:p>
    <w:p w:rsidR="003776AF" w:rsidRPr="004C208D" w:rsidRDefault="00075DEC" w:rsidP="000A11A9">
      <w:pPr>
        <w:pStyle w:val="Paragraphedeliste"/>
        <w:ind w:left="2268"/>
        <w:rPr>
          <w:rFonts w:ascii="TimesNewRomanPSMT" w:hAnsi="TimesNewRomanPSMT" w:cs="TimesNewRomanPSMT"/>
          <w:sz w:val="24"/>
          <w:szCs w:val="24"/>
        </w:rPr>
      </w:pPr>
      <w:proofErr w:type="gramStart"/>
      <w:r w:rsidRPr="004C208D">
        <w:rPr>
          <w:rFonts w:ascii="TimesNewRomanPSMT" w:hAnsi="TimesNewRomanPSMT" w:cs="TimesNewRomanPSMT"/>
          <w:sz w:val="24"/>
          <w:szCs w:val="24"/>
        </w:rPr>
        <w:t>pH</w:t>
      </w:r>
      <w:proofErr w:type="gramEnd"/>
      <w:r w:rsidRPr="004C208D">
        <w:rPr>
          <w:rFonts w:ascii="TimesNewRomanPSMT" w:hAnsi="TimesNewRomanPSMT" w:cs="TimesNewRomanPSMT"/>
          <w:sz w:val="24"/>
          <w:szCs w:val="24"/>
        </w:rPr>
        <w:t xml:space="preserve"> final 7.4.</w:t>
      </w:r>
    </w:p>
    <w:p w:rsidR="003776AF" w:rsidRPr="004C208D" w:rsidRDefault="003776AF" w:rsidP="003776AF">
      <w:pPr>
        <w:jc w:val="both"/>
        <w:rPr>
          <w:rFonts w:asciiTheme="majorBidi" w:hAnsiTheme="majorBidi" w:cstheme="majorBidi"/>
          <w:b/>
          <w:bCs/>
          <w:sz w:val="24"/>
          <w:szCs w:val="24"/>
        </w:rPr>
      </w:pPr>
      <w:r w:rsidRPr="004C208D">
        <w:rPr>
          <w:rFonts w:asciiTheme="majorBidi" w:hAnsiTheme="majorBidi" w:cstheme="majorBidi"/>
          <w:b/>
          <w:bCs/>
          <w:sz w:val="24"/>
          <w:szCs w:val="24"/>
        </w:rPr>
        <w:t>Composition et préparation de milieu de Baird-Parker</w:t>
      </w:r>
      <w:r w:rsidRPr="004C208D">
        <w:rPr>
          <w:rFonts w:asciiTheme="majorBidi" w:hAnsiTheme="majorBidi" w:cstheme="majorBidi"/>
          <w:sz w:val="24"/>
          <w:szCs w:val="24"/>
        </w:rPr>
        <w:t xml:space="preserve"> (Marchal </w:t>
      </w:r>
      <w:r w:rsidRPr="004C208D">
        <w:rPr>
          <w:rFonts w:asciiTheme="majorBidi" w:hAnsiTheme="majorBidi" w:cstheme="majorBidi"/>
          <w:i/>
          <w:iCs/>
          <w:sz w:val="24"/>
          <w:szCs w:val="24"/>
        </w:rPr>
        <w:t xml:space="preserve">et </w:t>
      </w:r>
      <w:proofErr w:type="gramStart"/>
      <w:r w:rsidRPr="004C208D">
        <w:rPr>
          <w:rFonts w:asciiTheme="majorBidi" w:hAnsiTheme="majorBidi" w:cstheme="majorBidi"/>
          <w:i/>
          <w:iCs/>
          <w:sz w:val="24"/>
          <w:szCs w:val="24"/>
        </w:rPr>
        <w:t>al.</w:t>
      </w:r>
      <w:r w:rsidRPr="004C208D">
        <w:rPr>
          <w:rFonts w:asciiTheme="majorBidi" w:hAnsiTheme="majorBidi" w:cstheme="majorBidi"/>
          <w:sz w:val="24"/>
          <w:szCs w:val="24"/>
        </w:rPr>
        <w:t>,</w:t>
      </w:r>
      <w:proofErr w:type="gramEnd"/>
      <w:r w:rsidRPr="004C208D">
        <w:rPr>
          <w:rFonts w:asciiTheme="majorBidi" w:hAnsiTheme="majorBidi" w:cstheme="majorBidi"/>
          <w:sz w:val="24"/>
          <w:szCs w:val="24"/>
        </w:rPr>
        <w:t xml:space="preserve"> 1987):</w:t>
      </w:r>
    </w:p>
    <w:p w:rsidR="003776AF" w:rsidRPr="004C208D" w:rsidRDefault="003776AF" w:rsidP="000A11A9">
      <w:pPr>
        <w:spacing w:after="0"/>
        <w:ind w:left="360"/>
        <w:jc w:val="both"/>
        <w:rPr>
          <w:rFonts w:asciiTheme="majorBidi" w:hAnsiTheme="majorBidi" w:cstheme="majorBidi"/>
          <w:sz w:val="24"/>
          <w:szCs w:val="24"/>
        </w:rPr>
      </w:pPr>
      <w:r w:rsidRPr="004C208D">
        <w:rPr>
          <w:rFonts w:asciiTheme="majorBidi" w:hAnsiTheme="majorBidi" w:cstheme="majorBidi"/>
          <w:sz w:val="24"/>
          <w:szCs w:val="24"/>
        </w:rPr>
        <w:t>Le milieu de  base (commercialisé sous forme déshydratée ou prête à l’emploi) a la formule (en g/l d’eau distillée) suivante :</w:t>
      </w:r>
    </w:p>
    <w:p w:rsidR="003776AF" w:rsidRPr="004C208D" w:rsidRDefault="003776AF" w:rsidP="0055157F">
      <w:pPr>
        <w:autoSpaceDE w:val="0"/>
        <w:autoSpaceDN w:val="0"/>
        <w:adjustRightInd w:val="0"/>
        <w:spacing w:after="0" w:line="240" w:lineRule="auto"/>
        <w:ind w:left="2268"/>
        <w:rPr>
          <w:rFonts w:ascii="TimesNewRomanPSMT" w:hAnsi="TimesNewRomanPSMT" w:cs="TimesNewRomanPSMT"/>
          <w:sz w:val="24"/>
          <w:szCs w:val="24"/>
        </w:rPr>
      </w:pPr>
      <w:r w:rsidRPr="004C208D">
        <w:rPr>
          <w:rFonts w:ascii="TimesNewRomanPSMT" w:hAnsi="TimesNewRomanPSMT" w:cs="TimesNewRomanPSMT"/>
          <w:sz w:val="24"/>
          <w:szCs w:val="24"/>
        </w:rPr>
        <w:t xml:space="preserve">Peptone trypsine de caséine </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10</w:t>
      </w:r>
    </w:p>
    <w:p w:rsidR="003776AF" w:rsidRPr="004C208D" w:rsidRDefault="003776AF" w:rsidP="0055157F">
      <w:pPr>
        <w:autoSpaceDE w:val="0"/>
        <w:autoSpaceDN w:val="0"/>
        <w:adjustRightInd w:val="0"/>
        <w:spacing w:after="0" w:line="240" w:lineRule="auto"/>
        <w:ind w:left="2268"/>
        <w:rPr>
          <w:rFonts w:ascii="TimesNewRomanPSMT" w:hAnsi="TimesNewRomanPSMT" w:cs="TimesNewRomanPSMT"/>
          <w:sz w:val="24"/>
          <w:szCs w:val="24"/>
        </w:rPr>
      </w:pPr>
      <w:r w:rsidRPr="004C208D">
        <w:rPr>
          <w:rFonts w:ascii="TimesNewRomanPSMT" w:hAnsi="TimesNewRomanPSMT" w:cs="TimesNewRomanPSMT"/>
          <w:sz w:val="24"/>
          <w:szCs w:val="24"/>
        </w:rPr>
        <w:t>Extrait de viande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5</w:t>
      </w:r>
    </w:p>
    <w:p w:rsidR="003776AF" w:rsidRPr="004C208D" w:rsidRDefault="003776AF" w:rsidP="0055157F">
      <w:pPr>
        <w:autoSpaceDE w:val="0"/>
        <w:autoSpaceDN w:val="0"/>
        <w:adjustRightInd w:val="0"/>
        <w:spacing w:after="0" w:line="240" w:lineRule="auto"/>
        <w:ind w:left="2268"/>
        <w:rPr>
          <w:rFonts w:ascii="TimesNewRomanPSMT" w:hAnsi="TimesNewRomanPSMT" w:cs="TimesNewRomanPSMT"/>
          <w:sz w:val="24"/>
          <w:szCs w:val="24"/>
        </w:rPr>
      </w:pPr>
      <w:r w:rsidRPr="004C208D">
        <w:rPr>
          <w:rFonts w:ascii="TimesNewRomanPSMT" w:hAnsi="TimesNewRomanPSMT" w:cs="TimesNewRomanPSMT"/>
          <w:sz w:val="24"/>
          <w:szCs w:val="24"/>
        </w:rPr>
        <w:t xml:space="preserve">Extrait de levure </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2</w:t>
      </w:r>
    </w:p>
    <w:p w:rsidR="003776AF" w:rsidRPr="004C208D" w:rsidRDefault="003776AF" w:rsidP="0055157F">
      <w:pPr>
        <w:autoSpaceDE w:val="0"/>
        <w:autoSpaceDN w:val="0"/>
        <w:adjustRightInd w:val="0"/>
        <w:spacing w:after="0" w:line="240" w:lineRule="auto"/>
        <w:ind w:left="2268"/>
        <w:rPr>
          <w:rFonts w:ascii="TimesNewRomanPSMT" w:hAnsi="TimesNewRomanPSMT" w:cs="TimesNewRomanPSMT"/>
          <w:sz w:val="24"/>
          <w:szCs w:val="24"/>
        </w:rPr>
      </w:pPr>
      <w:r w:rsidRPr="004C208D">
        <w:rPr>
          <w:rFonts w:ascii="TimesNewRomanPSMT" w:hAnsi="TimesNewRomanPSMT" w:cs="TimesNewRomanPSMT"/>
          <w:sz w:val="24"/>
          <w:szCs w:val="24"/>
        </w:rPr>
        <w:t>Pyruvate de sodium</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 xml:space="preserve">10 </w:t>
      </w:r>
    </w:p>
    <w:p w:rsidR="003776AF" w:rsidRPr="004C208D" w:rsidRDefault="003776AF" w:rsidP="0055157F">
      <w:pPr>
        <w:autoSpaceDE w:val="0"/>
        <w:autoSpaceDN w:val="0"/>
        <w:adjustRightInd w:val="0"/>
        <w:spacing w:after="0" w:line="240" w:lineRule="auto"/>
        <w:ind w:left="2268"/>
        <w:rPr>
          <w:rFonts w:ascii="TimesNewRomanPSMT" w:hAnsi="TimesNewRomanPSMT" w:cs="TimesNewRomanPSMT"/>
          <w:sz w:val="24"/>
          <w:szCs w:val="24"/>
        </w:rPr>
      </w:pPr>
      <w:r w:rsidRPr="004C208D">
        <w:rPr>
          <w:rFonts w:ascii="TimesNewRomanPSMT" w:hAnsi="TimesNewRomanPSMT" w:cs="TimesNewRomanPSMT"/>
          <w:sz w:val="24"/>
          <w:szCs w:val="24"/>
        </w:rPr>
        <w:t>Glycocolle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12</w:t>
      </w:r>
    </w:p>
    <w:p w:rsidR="003776AF" w:rsidRPr="004C208D" w:rsidRDefault="003776AF" w:rsidP="0055157F">
      <w:pPr>
        <w:autoSpaceDE w:val="0"/>
        <w:autoSpaceDN w:val="0"/>
        <w:adjustRightInd w:val="0"/>
        <w:spacing w:after="0" w:line="240" w:lineRule="auto"/>
        <w:ind w:left="2268"/>
        <w:rPr>
          <w:rFonts w:ascii="TimesNewRomanPSMT" w:hAnsi="TimesNewRomanPSMT" w:cs="TimesNewRomanPSMT"/>
          <w:sz w:val="24"/>
          <w:szCs w:val="24"/>
        </w:rPr>
      </w:pPr>
      <w:r w:rsidRPr="004C208D">
        <w:rPr>
          <w:rFonts w:ascii="TimesNewRomanPSMT" w:hAnsi="TimesNewRomanPSMT" w:cs="TimesNewRomanPSMT"/>
          <w:sz w:val="24"/>
          <w:szCs w:val="24"/>
        </w:rPr>
        <w:t>Chlorure de lithium</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5</w:t>
      </w:r>
    </w:p>
    <w:p w:rsidR="003776AF" w:rsidRPr="004C208D" w:rsidRDefault="003776AF" w:rsidP="0055157F">
      <w:pPr>
        <w:autoSpaceDE w:val="0"/>
        <w:autoSpaceDN w:val="0"/>
        <w:adjustRightInd w:val="0"/>
        <w:spacing w:after="0" w:line="240" w:lineRule="auto"/>
        <w:ind w:left="2268"/>
        <w:rPr>
          <w:rFonts w:ascii="TimesNewRomanPSMT" w:hAnsi="TimesNewRomanPSMT" w:cs="TimesNewRomanPSMT"/>
          <w:sz w:val="24"/>
          <w:szCs w:val="24"/>
        </w:rPr>
      </w:pPr>
      <w:r w:rsidRPr="004C208D">
        <w:rPr>
          <w:rFonts w:ascii="TimesNewRomanPSMT" w:hAnsi="TimesNewRomanPSMT" w:cs="TimesNewRomanPSMT"/>
          <w:sz w:val="24"/>
          <w:szCs w:val="24"/>
        </w:rPr>
        <w:t>Agar</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14</w:t>
      </w:r>
    </w:p>
    <w:p w:rsidR="001B26D7" w:rsidRPr="004C208D" w:rsidRDefault="001B26D7" w:rsidP="0055157F">
      <w:pPr>
        <w:autoSpaceDE w:val="0"/>
        <w:autoSpaceDN w:val="0"/>
        <w:adjustRightInd w:val="0"/>
        <w:spacing w:after="0" w:line="240" w:lineRule="auto"/>
        <w:ind w:left="2268"/>
        <w:rPr>
          <w:rFonts w:ascii="TimesNewRomanPSMT" w:hAnsi="TimesNewRomanPSMT" w:cs="TimesNewRomanPSMT"/>
          <w:sz w:val="24"/>
          <w:szCs w:val="24"/>
        </w:rPr>
      </w:pPr>
      <w:r w:rsidRPr="004C208D">
        <w:rPr>
          <w:rFonts w:ascii="TimesNewRomanPSMT" w:hAnsi="TimesNewRomanPSMT" w:cs="TimesNewRomanPSMT"/>
          <w:sz w:val="24"/>
          <w:szCs w:val="24"/>
        </w:rPr>
        <w:t>Eau distillée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1000 ml</w:t>
      </w:r>
    </w:p>
    <w:p w:rsidR="003776AF" w:rsidRPr="004C208D" w:rsidRDefault="003776AF" w:rsidP="0055157F">
      <w:pPr>
        <w:ind w:left="2268"/>
        <w:rPr>
          <w:rFonts w:ascii="TimesNewRomanPSMT" w:hAnsi="TimesNewRomanPSMT" w:cs="TimesNewRomanPSMT"/>
          <w:sz w:val="24"/>
          <w:szCs w:val="24"/>
        </w:rPr>
      </w:pPr>
      <w:proofErr w:type="gramStart"/>
      <w:r w:rsidRPr="004C208D">
        <w:rPr>
          <w:rFonts w:ascii="TimesNewRomanPSMT" w:hAnsi="TimesNewRomanPSMT" w:cs="TimesNewRomanPSMT"/>
          <w:sz w:val="24"/>
          <w:szCs w:val="24"/>
        </w:rPr>
        <w:t>pH</w:t>
      </w:r>
      <w:proofErr w:type="gramEnd"/>
      <w:r w:rsidRPr="004C208D">
        <w:rPr>
          <w:rFonts w:ascii="TimesNewRomanPSMT" w:hAnsi="TimesNewRomanPSMT" w:cs="TimesNewRomanPSMT"/>
          <w:sz w:val="24"/>
          <w:szCs w:val="24"/>
        </w:rPr>
        <w:t xml:space="preserve"> final 7.2.</w:t>
      </w:r>
    </w:p>
    <w:p w:rsidR="000B7D7C" w:rsidRPr="004C208D" w:rsidRDefault="000B7D7C" w:rsidP="000B7D7C">
      <w:pPr>
        <w:spacing w:after="0"/>
        <w:jc w:val="both"/>
        <w:rPr>
          <w:rFonts w:asciiTheme="majorBidi" w:hAnsiTheme="majorBidi" w:cstheme="majorBidi"/>
          <w:sz w:val="24"/>
          <w:szCs w:val="24"/>
        </w:rPr>
      </w:pPr>
      <w:r w:rsidRPr="004C208D">
        <w:rPr>
          <w:rFonts w:asciiTheme="majorBidi" w:hAnsiTheme="majorBidi" w:cstheme="majorBidi"/>
          <w:sz w:val="24"/>
          <w:szCs w:val="24"/>
        </w:rPr>
        <w:t xml:space="preserve">Porter à l’ébullition en agitant jusqu’à dissolution complète, répartir en flacons et </w:t>
      </w:r>
      <w:proofErr w:type="spellStart"/>
      <w:r w:rsidRPr="004C208D">
        <w:rPr>
          <w:rFonts w:asciiTheme="majorBidi" w:hAnsiTheme="majorBidi" w:cstheme="majorBidi"/>
          <w:sz w:val="24"/>
          <w:szCs w:val="24"/>
        </w:rPr>
        <w:t>autoclaver</w:t>
      </w:r>
      <w:proofErr w:type="spellEnd"/>
      <w:r w:rsidRPr="004C208D">
        <w:rPr>
          <w:rFonts w:asciiTheme="majorBidi" w:hAnsiTheme="majorBidi" w:cstheme="majorBidi"/>
          <w:sz w:val="24"/>
          <w:szCs w:val="24"/>
        </w:rPr>
        <w:t xml:space="preserve"> pendant 20 min à 120°C.</w:t>
      </w:r>
    </w:p>
    <w:p w:rsidR="000A11A9" w:rsidRPr="000A11A9" w:rsidRDefault="000B7D7C" w:rsidP="000A11A9">
      <w:pPr>
        <w:spacing w:after="0"/>
        <w:jc w:val="both"/>
        <w:rPr>
          <w:rFonts w:asciiTheme="majorBidi" w:hAnsiTheme="majorBidi" w:cstheme="majorBidi"/>
          <w:sz w:val="24"/>
          <w:szCs w:val="24"/>
        </w:rPr>
      </w:pPr>
      <w:r w:rsidRPr="004C208D">
        <w:rPr>
          <w:rFonts w:asciiTheme="majorBidi" w:hAnsiTheme="majorBidi" w:cstheme="majorBidi"/>
          <w:sz w:val="24"/>
          <w:szCs w:val="24"/>
        </w:rPr>
        <w:t>Pour préparer le milieu complet, faire fondre le milieu de base au bain-marie bouillant. Refroidir à 50°C. Ajouter dans chaque flacon les solutions stériles suivantes, commercialisées en ampoules :</w:t>
      </w:r>
    </w:p>
    <w:p w:rsidR="000B7D7C" w:rsidRPr="004C208D" w:rsidRDefault="000B7D7C" w:rsidP="0055157F">
      <w:pPr>
        <w:spacing w:after="0"/>
        <w:ind w:left="2268"/>
        <w:jc w:val="both"/>
        <w:rPr>
          <w:rFonts w:ascii="TimesNewRomanPSMT" w:hAnsi="TimesNewRomanPSMT" w:cs="TimesNewRomanPSMT"/>
          <w:sz w:val="24"/>
          <w:szCs w:val="24"/>
        </w:rPr>
      </w:pPr>
      <w:proofErr w:type="spellStart"/>
      <w:r w:rsidRPr="004C208D">
        <w:rPr>
          <w:rFonts w:ascii="TimesNewRomanPSMT" w:hAnsi="TimesNewRomanPSMT" w:cs="TimesNewRomanPSMT"/>
          <w:sz w:val="24"/>
          <w:szCs w:val="24"/>
        </w:rPr>
        <w:t>Tellurite</w:t>
      </w:r>
      <w:proofErr w:type="spellEnd"/>
      <w:r w:rsidRPr="004C208D">
        <w:rPr>
          <w:rFonts w:ascii="TimesNewRomanPSMT" w:hAnsi="TimesNewRomanPSMT" w:cs="TimesNewRomanPSMT"/>
          <w:sz w:val="24"/>
          <w:szCs w:val="24"/>
        </w:rPr>
        <w:t xml:space="preserve"> de potassium à 1% (agent sélectif)</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1 ml</w:t>
      </w:r>
    </w:p>
    <w:p w:rsidR="000B7D7C" w:rsidRPr="004C208D" w:rsidRDefault="000B7D7C" w:rsidP="0055157F">
      <w:pPr>
        <w:spacing w:after="0" w:line="240" w:lineRule="auto"/>
        <w:ind w:left="2268"/>
        <w:jc w:val="both"/>
        <w:rPr>
          <w:rFonts w:ascii="TimesNewRomanPSMT" w:hAnsi="TimesNewRomanPSMT" w:cs="TimesNewRomanPSMT"/>
          <w:sz w:val="24"/>
          <w:szCs w:val="24"/>
        </w:rPr>
      </w:pPr>
      <w:r w:rsidRPr="004C208D">
        <w:rPr>
          <w:rFonts w:ascii="TimesNewRomanPSMT" w:hAnsi="TimesNewRomanPSMT" w:cs="TimesNewRomanPSMT"/>
          <w:sz w:val="24"/>
          <w:szCs w:val="24"/>
        </w:rPr>
        <w:t>Emulsion de jaune d’œuf à 10% en eau physiologique</w:t>
      </w:r>
      <w:r w:rsidRPr="004C208D">
        <w:rPr>
          <w:rFonts w:ascii="TimesNewRomanPSMT" w:hAnsi="TimesNewRomanPSMT" w:cs="TimesNewRomanPSMT"/>
          <w:sz w:val="24"/>
          <w:szCs w:val="24"/>
        </w:rPr>
        <w:tab/>
        <w:t>5 ml</w:t>
      </w:r>
    </w:p>
    <w:p w:rsidR="007C6F03" w:rsidRPr="004C208D" w:rsidRDefault="000B7D7C" w:rsidP="004C208D">
      <w:pPr>
        <w:ind w:left="2268"/>
        <w:jc w:val="both"/>
        <w:rPr>
          <w:rFonts w:asciiTheme="majorBidi" w:hAnsiTheme="majorBidi" w:cstheme="majorBidi"/>
          <w:sz w:val="24"/>
          <w:szCs w:val="24"/>
        </w:rPr>
      </w:pPr>
      <w:proofErr w:type="spellStart"/>
      <w:r w:rsidRPr="004C208D">
        <w:rPr>
          <w:rFonts w:ascii="TimesNewRomanPSMT" w:hAnsi="TimesNewRomanPSMT" w:cs="TimesNewRomanPSMT"/>
          <w:sz w:val="24"/>
          <w:szCs w:val="24"/>
        </w:rPr>
        <w:t>Sulfaméthazine</w:t>
      </w:r>
      <w:proofErr w:type="spellEnd"/>
      <w:r w:rsidRPr="004C208D">
        <w:rPr>
          <w:rFonts w:ascii="TimesNewRomanPSMT" w:hAnsi="TimesNewRomanPSMT" w:cs="TimesNewRomanPSMT"/>
          <w:sz w:val="24"/>
          <w:szCs w:val="24"/>
        </w:rPr>
        <w:t xml:space="preserve"> à 0.2% (inhibiteur de </w:t>
      </w:r>
      <w:proofErr w:type="spellStart"/>
      <w:r w:rsidRPr="004C208D">
        <w:rPr>
          <w:rFonts w:ascii="TimesNewRomanPSMT" w:hAnsi="TimesNewRomanPSMT" w:cs="TimesNewRomanPSMT"/>
          <w:i/>
          <w:iCs/>
          <w:sz w:val="24"/>
          <w:szCs w:val="24"/>
        </w:rPr>
        <w:t>Proteus</w:t>
      </w:r>
      <w:proofErr w:type="spellEnd"/>
      <w:r w:rsidRPr="004C208D">
        <w:rPr>
          <w:rFonts w:ascii="TimesNewRomanPSMT" w:hAnsi="TimesNewRomanPSMT" w:cs="TimesNewRomanPSMT"/>
          <w:sz w:val="24"/>
          <w:szCs w:val="24"/>
        </w:rPr>
        <w:t>)</w:t>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2.5 ml</w:t>
      </w:r>
    </w:p>
    <w:p w:rsidR="0062473B" w:rsidRPr="004C208D" w:rsidRDefault="007C6F03" w:rsidP="00C9390D">
      <w:pPr>
        <w:rPr>
          <w:rFonts w:asciiTheme="majorBidi" w:hAnsiTheme="majorBidi" w:cstheme="majorBidi"/>
          <w:sz w:val="24"/>
          <w:szCs w:val="24"/>
        </w:rPr>
      </w:pPr>
      <w:r w:rsidRPr="004C208D">
        <w:rPr>
          <w:rFonts w:asciiTheme="majorBidi" w:hAnsiTheme="majorBidi" w:cstheme="majorBidi"/>
          <w:b/>
          <w:bCs/>
          <w:sz w:val="24"/>
          <w:szCs w:val="24"/>
        </w:rPr>
        <w:t>M</w:t>
      </w:r>
      <w:r w:rsidR="0062473B" w:rsidRPr="004C208D">
        <w:rPr>
          <w:rFonts w:asciiTheme="majorBidi" w:hAnsiTheme="majorBidi" w:cstheme="majorBidi"/>
          <w:b/>
          <w:bCs/>
          <w:sz w:val="24"/>
          <w:szCs w:val="24"/>
        </w:rPr>
        <w:t>ilieu BEA (Bile-</w:t>
      </w:r>
      <w:proofErr w:type="spellStart"/>
      <w:r w:rsidR="0062473B" w:rsidRPr="004C208D">
        <w:rPr>
          <w:rFonts w:asciiTheme="majorBidi" w:hAnsiTheme="majorBidi" w:cstheme="majorBidi"/>
          <w:b/>
          <w:bCs/>
          <w:sz w:val="24"/>
          <w:szCs w:val="24"/>
        </w:rPr>
        <w:t>Escaline</w:t>
      </w:r>
      <w:proofErr w:type="spellEnd"/>
      <w:r w:rsidR="0062473B" w:rsidRPr="004C208D">
        <w:rPr>
          <w:rFonts w:asciiTheme="majorBidi" w:hAnsiTheme="majorBidi" w:cstheme="majorBidi"/>
          <w:b/>
          <w:bCs/>
          <w:sz w:val="24"/>
          <w:szCs w:val="24"/>
        </w:rPr>
        <w:t xml:space="preserve"> Agar)</w:t>
      </w:r>
      <w:r w:rsidR="0062473B" w:rsidRPr="004C208D">
        <w:rPr>
          <w:rFonts w:asciiTheme="majorBidi" w:hAnsiTheme="majorBidi" w:cstheme="majorBidi"/>
          <w:sz w:val="24"/>
          <w:szCs w:val="24"/>
        </w:rPr>
        <w:t xml:space="preserve"> </w:t>
      </w:r>
      <w:r w:rsidR="00C9390D" w:rsidRPr="004C208D">
        <w:rPr>
          <w:rFonts w:asciiTheme="majorBidi" w:hAnsiTheme="majorBidi" w:cstheme="majorBidi"/>
          <w:sz w:val="24"/>
          <w:szCs w:val="24"/>
        </w:rPr>
        <w:t xml:space="preserve">(Marchal </w:t>
      </w:r>
      <w:r w:rsidR="00C9390D" w:rsidRPr="004C208D">
        <w:rPr>
          <w:rFonts w:asciiTheme="majorBidi" w:hAnsiTheme="majorBidi" w:cstheme="majorBidi"/>
          <w:i/>
          <w:iCs/>
          <w:sz w:val="24"/>
          <w:szCs w:val="24"/>
        </w:rPr>
        <w:t xml:space="preserve">et </w:t>
      </w:r>
      <w:proofErr w:type="gramStart"/>
      <w:r w:rsidR="00C9390D" w:rsidRPr="004C208D">
        <w:rPr>
          <w:rFonts w:asciiTheme="majorBidi" w:hAnsiTheme="majorBidi" w:cstheme="majorBidi"/>
          <w:i/>
          <w:iCs/>
          <w:sz w:val="24"/>
          <w:szCs w:val="24"/>
        </w:rPr>
        <w:t>al.</w:t>
      </w:r>
      <w:r w:rsidR="00C9390D" w:rsidRPr="004C208D">
        <w:rPr>
          <w:rFonts w:asciiTheme="majorBidi" w:hAnsiTheme="majorBidi" w:cstheme="majorBidi"/>
          <w:sz w:val="24"/>
          <w:szCs w:val="24"/>
        </w:rPr>
        <w:t>,</w:t>
      </w:r>
      <w:proofErr w:type="gramEnd"/>
      <w:r w:rsidR="00C9390D" w:rsidRPr="004C208D">
        <w:rPr>
          <w:rFonts w:asciiTheme="majorBidi" w:hAnsiTheme="majorBidi" w:cstheme="majorBidi"/>
          <w:sz w:val="24"/>
          <w:szCs w:val="24"/>
        </w:rPr>
        <w:t xml:space="preserve"> 1987):</w:t>
      </w:r>
    </w:p>
    <w:p w:rsidR="0060064D" w:rsidRPr="004C208D" w:rsidRDefault="0060064D"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Extrait de viande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3 g</w:t>
      </w:r>
    </w:p>
    <w:p w:rsidR="0060064D" w:rsidRPr="004C208D" w:rsidRDefault="0060064D"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Peptone de viande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5 g</w:t>
      </w:r>
    </w:p>
    <w:p w:rsidR="0060064D" w:rsidRPr="004C208D" w:rsidRDefault="0060064D"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 xml:space="preserve">Bile de bœuf </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40 g</w:t>
      </w:r>
    </w:p>
    <w:p w:rsidR="0060064D" w:rsidRPr="004C208D" w:rsidRDefault="0060064D"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Esculine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1 g</w:t>
      </w:r>
    </w:p>
    <w:p w:rsidR="0060064D" w:rsidRPr="004C208D" w:rsidRDefault="0060064D"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Citrate de fer (III)</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0.5 g</w:t>
      </w:r>
    </w:p>
    <w:p w:rsidR="0060064D" w:rsidRPr="004C208D" w:rsidRDefault="0060064D"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Agar-agar</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14.5</w:t>
      </w:r>
      <w:r w:rsidR="007B2816" w:rsidRPr="004C208D">
        <w:rPr>
          <w:rFonts w:ascii="TimesNewRomanPSMT" w:hAnsi="TimesNewRomanPSMT" w:cs="TimesNewRomanPSMT"/>
          <w:sz w:val="24"/>
          <w:szCs w:val="24"/>
        </w:rPr>
        <w:t>g</w:t>
      </w:r>
    </w:p>
    <w:p w:rsidR="0060064D" w:rsidRDefault="00003692" w:rsidP="0055157F">
      <w:pPr>
        <w:pStyle w:val="Paragraphedeliste"/>
        <w:ind w:left="2268"/>
        <w:rPr>
          <w:rFonts w:ascii="TimesNewRomanPSMT" w:hAnsi="TimesNewRomanPSMT" w:cs="TimesNewRomanPSMT"/>
          <w:sz w:val="24"/>
          <w:szCs w:val="24"/>
        </w:rPr>
      </w:pPr>
      <w:proofErr w:type="gramStart"/>
      <w:r w:rsidRPr="004C208D">
        <w:rPr>
          <w:rFonts w:ascii="TimesNewRomanPSMT" w:hAnsi="TimesNewRomanPSMT" w:cs="TimesNewRomanPSMT"/>
          <w:sz w:val="24"/>
          <w:szCs w:val="24"/>
        </w:rPr>
        <w:t>pH</w:t>
      </w:r>
      <w:proofErr w:type="gramEnd"/>
      <w:r w:rsidRPr="004C208D">
        <w:rPr>
          <w:rFonts w:ascii="TimesNewRomanPSMT" w:hAnsi="TimesNewRomanPSMT" w:cs="TimesNewRomanPSMT"/>
          <w:sz w:val="24"/>
          <w:szCs w:val="24"/>
        </w:rPr>
        <w:t xml:space="preserve"> final 6.6.</w:t>
      </w:r>
    </w:p>
    <w:p w:rsidR="000A11A9" w:rsidRDefault="000A11A9" w:rsidP="0055157F">
      <w:pPr>
        <w:pStyle w:val="Paragraphedeliste"/>
        <w:ind w:left="2268"/>
        <w:rPr>
          <w:rFonts w:ascii="TimesNewRomanPSMT" w:hAnsi="TimesNewRomanPSMT" w:cs="TimesNewRomanPSMT"/>
          <w:sz w:val="24"/>
          <w:szCs w:val="24"/>
        </w:rPr>
      </w:pPr>
    </w:p>
    <w:p w:rsidR="000A11A9" w:rsidRPr="004C208D" w:rsidRDefault="000A11A9" w:rsidP="0055157F">
      <w:pPr>
        <w:pStyle w:val="Paragraphedeliste"/>
        <w:ind w:left="2268"/>
        <w:rPr>
          <w:rFonts w:ascii="TimesNewRomanPSMT" w:hAnsi="TimesNewRomanPSMT" w:cs="TimesNewRomanPSMT"/>
          <w:sz w:val="24"/>
          <w:szCs w:val="24"/>
        </w:rPr>
      </w:pPr>
    </w:p>
    <w:p w:rsidR="00807A1D" w:rsidRPr="004C208D" w:rsidRDefault="007C6F03" w:rsidP="00F55C35">
      <w:pPr>
        <w:rPr>
          <w:rFonts w:asciiTheme="majorBidi" w:hAnsiTheme="majorBidi" w:cstheme="majorBidi"/>
          <w:sz w:val="24"/>
          <w:szCs w:val="24"/>
        </w:rPr>
      </w:pPr>
      <w:r w:rsidRPr="004C208D">
        <w:rPr>
          <w:rFonts w:asciiTheme="majorBidi" w:hAnsiTheme="majorBidi" w:cstheme="majorBidi"/>
          <w:b/>
          <w:bCs/>
          <w:sz w:val="24"/>
          <w:szCs w:val="24"/>
        </w:rPr>
        <w:t>M</w:t>
      </w:r>
      <w:r w:rsidR="00807A1D" w:rsidRPr="004C208D">
        <w:rPr>
          <w:rFonts w:asciiTheme="majorBidi" w:hAnsiTheme="majorBidi" w:cstheme="majorBidi"/>
          <w:b/>
          <w:bCs/>
          <w:sz w:val="24"/>
          <w:szCs w:val="24"/>
        </w:rPr>
        <w:t>ilieu de viande-foie sulfité (VF)</w:t>
      </w:r>
      <w:r w:rsidR="00807A1D" w:rsidRPr="004C208D">
        <w:rPr>
          <w:rFonts w:asciiTheme="majorBidi" w:hAnsiTheme="majorBidi" w:cstheme="majorBidi"/>
          <w:sz w:val="24"/>
          <w:szCs w:val="24"/>
        </w:rPr>
        <w:t xml:space="preserve"> (Bonnefoy et </w:t>
      </w:r>
      <w:proofErr w:type="gramStart"/>
      <w:r w:rsidR="00807A1D" w:rsidRPr="004C208D">
        <w:rPr>
          <w:rFonts w:asciiTheme="majorBidi" w:hAnsiTheme="majorBidi" w:cstheme="majorBidi"/>
          <w:i/>
          <w:iCs/>
          <w:sz w:val="24"/>
          <w:szCs w:val="24"/>
        </w:rPr>
        <w:t>al</w:t>
      </w:r>
      <w:r w:rsidR="00807A1D" w:rsidRPr="004C208D">
        <w:rPr>
          <w:rFonts w:asciiTheme="majorBidi" w:hAnsiTheme="majorBidi" w:cstheme="majorBidi"/>
          <w:sz w:val="24"/>
          <w:szCs w:val="24"/>
        </w:rPr>
        <w:t>.,</w:t>
      </w:r>
      <w:proofErr w:type="gramEnd"/>
      <w:r w:rsidR="00807A1D" w:rsidRPr="004C208D">
        <w:rPr>
          <w:rFonts w:asciiTheme="majorBidi" w:hAnsiTheme="majorBidi" w:cstheme="majorBidi"/>
          <w:sz w:val="24"/>
          <w:szCs w:val="24"/>
        </w:rPr>
        <w:t xml:space="preserve"> 2002)</w:t>
      </w:r>
      <w:r w:rsidR="00807A1D" w:rsidRPr="004C208D">
        <w:rPr>
          <w:rFonts w:asciiTheme="majorBidi" w:hAnsiTheme="majorBidi" w:cstheme="majorBidi"/>
          <w:b/>
          <w:bCs/>
          <w:sz w:val="24"/>
          <w:szCs w:val="24"/>
        </w:rPr>
        <w:t> :</w:t>
      </w:r>
    </w:p>
    <w:p w:rsidR="007B2816" w:rsidRPr="004C208D" w:rsidRDefault="007B2816" w:rsidP="0055157F">
      <w:pPr>
        <w:spacing w:after="0"/>
        <w:ind w:left="2268"/>
        <w:jc w:val="both"/>
        <w:rPr>
          <w:rFonts w:ascii="TimesNewRomanPSMT" w:hAnsi="TimesNewRomanPSMT" w:cs="TimesNewRomanPSMT"/>
          <w:sz w:val="24"/>
          <w:szCs w:val="24"/>
        </w:rPr>
      </w:pPr>
      <w:r w:rsidRPr="004C208D">
        <w:rPr>
          <w:rFonts w:ascii="TimesNewRomanPSMT" w:hAnsi="TimesNewRomanPSMT" w:cs="TimesNewRomanPSMT"/>
          <w:sz w:val="24"/>
          <w:szCs w:val="24"/>
        </w:rPr>
        <w:t>Peptone trypsine</w:t>
      </w:r>
      <w:r w:rsidRPr="004C208D">
        <w:rPr>
          <w:rFonts w:ascii="TimesNewRomanPSMT" w:hAnsi="TimesNewRomanPSMT" w:cs="TimesNewRomanPSMT"/>
          <w:sz w:val="24"/>
          <w:szCs w:val="24"/>
        </w:rPr>
        <w:tab/>
        <w:t xml:space="preserve"> </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10g</w:t>
      </w:r>
    </w:p>
    <w:p w:rsidR="007B2816" w:rsidRPr="004C208D" w:rsidRDefault="007B2816" w:rsidP="0055157F">
      <w:pPr>
        <w:spacing w:after="0"/>
        <w:ind w:left="2268"/>
        <w:jc w:val="both"/>
        <w:rPr>
          <w:rFonts w:ascii="TimesNewRomanPSMT" w:hAnsi="TimesNewRomanPSMT" w:cs="TimesNewRomanPSMT"/>
          <w:sz w:val="24"/>
          <w:szCs w:val="24"/>
        </w:rPr>
      </w:pPr>
      <w:r w:rsidRPr="004C208D">
        <w:rPr>
          <w:rFonts w:ascii="TimesNewRomanPSMT" w:hAnsi="TimesNewRomanPSMT" w:cs="TimesNewRomanPSMT"/>
          <w:sz w:val="24"/>
          <w:szCs w:val="24"/>
        </w:rPr>
        <w:t>Extrait de viande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3g</w:t>
      </w:r>
    </w:p>
    <w:p w:rsidR="007B2816" w:rsidRPr="004C208D" w:rsidRDefault="007B2816" w:rsidP="0055157F">
      <w:pPr>
        <w:spacing w:after="0"/>
        <w:ind w:left="2268"/>
        <w:jc w:val="both"/>
        <w:rPr>
          <w:rFonts w:ascii="TimesNewRomanPSMT" w:hAnsi="TimesNewRomanPSMT" w:cs="TimesNewRomanPSMT"/>
          <w:sz w:val="24"/>
          <w:szCs w:val="24"/>
        </w:rPr>
      </w:pPr>
      <w:r w:rsidRPr="004C208D">
        <w:rPr>
          <w:rFonts w:ascii="TimesNewRomanPSMT" w:hAnsi="TimesNewRomanPSMT" w:cs="TimesNewRomanPSMT"/>
          <w:sz w:val="24"/>
          <w:szCs w:val="24"/>
        </w:rPr>
        <w:t xml:space="preserve">Extrait de levure </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ab/>
        <w:t>6g</w:t>
      </w:r>
    </w:p>
    <w:p w:rsidR="007B2816" w:rsidRPr="004C208D" w:rsidRDefault="007B2816" w:rsidP="0055157F">
      <w:pPr>
        <w:spacing w:after="0"/>
        <w:ind w:left="2268"/>
        <w:jc w:val="both"/>
        <w:rPr>
          <w:rFonts w:ascii="TimesNewRomanPSMT" w:hAnsi="TimesNewRomanPSMT" w:cs="TimesNewRomanPSMT"/>
          <w:sz w:val="24"/>
          <w:szCs w:val="24"/>
        </w:rPr>
      </w:pPr>
      <w:r w:rsidRPr="004C208D">
        <w:rPr>
          <w:rFonts w:ascii="TimesNewRomanPSMT" w:hAnsi="TimesNewRomanPSMT" w:cs="TimesNewRomanPSMT"/>
          <w:sz w:val="24"/>
          <w:szCs w:val="24"/>
        </w:rPr>
        <w:t>Chlorure de sodium</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ab/>
        <w:t xml:space="preserve">5g </w:t>
      </w:r>
    </w:p>
    <w:p w:rsidR="007B2816" w:rsidRPr="004C208D" w:rsidRDefault="007B2816" w:rsidP="0055157F">
      <w:pPr>
        <w:spacing w:after="0"/>
        <w:ind w:left="2268"/>
        <w:jc w:val="both"/>
        <w:rPr>
          <w:rFonts w:ascii="TimesNewRomanPSMT" w:hAnsi="TimesNewRomanPSMT" w:cs="TimesNewRomanPSMT"/>
          <w:sz w:val="24"/>
          <w:szCs w:val="24"/>
        </w:rPr>
      </w:pPr>
      <w:r w:rsidRPr="004C208D">
        <w:rPr>
          <w:rFonts w:ascii="TimesNewRomanPSMT" w:hAnsi="TimesNewRomanPSMT" w:cs="TimesNewRomanPSMT"/>
          <w:sz w:val="24"/>
          <w:szCs w:val="24"/>
        </w:rPr>
        <w:t>Glucose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2g</w:t>
      </w:r>
    </w:p>
    <w:p w:rsidR="007B2816" w:rsidRPr="004C208D" w:rsidRDefault="007B2816" w:rsidP="0055157F">
      <w:pPr>
        <w:spacing w:after="0"/>
        <w:ind w:left="2268"/>
        <w:jc w:val="both"/>
        <w:rPr>
          <w:rFonts w:ascii="TimesNewRomanPSMT" w:hAnsi="TimesNewRomanPSMT" w:cs="TimesNewRomanPSMT"/>
          <w:sz w:val="24"/>
          <w:szCs w:val="24"/>
        </w:rPr>
      </w:pPr>
      <w:r w:rsidRPr="004C208D">
        <w:rPr>
          <w:rFonts w:ascii="TimesNewRomanPSMT" w:hAnsi="TimesNewRomanPSMT" w:cs="TimesNewRomanPSMT"/>
          <w:sz w:val="24"/>
          <w:szCs w:val="24"/>
        </w:rPr>
        <w:t xml:space="preserve">Chlorhydrate de cystéine   </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ab/>
        <w:t>0.3g</w:t>
      </w:r>
    </w:p>
    <w:p w:rsidR="007B2816" w:rsidRPr="004C208D" w:rsidRDefault="007B2816" w:rsidP="0055157F">
      <w:pPr>
        <w:spacing w:after="0"/>
        <w:ind w:left="2268"/>
        <w:jc w:val="both"/>
        <w:rPr>
          <w:rFonts w:ascii="TimesNewRomanPSMT" w:hAnsi="TimesNewRomanPSMT" w:cs="TimesNewRomanPSMT"/>
          <w:sz w:val="24"/>
          <w:szCs w:val="24"/>
          <w:lang w:val="en-US"/>
        </w:rPr>
      </w:pPr>
      <w:r w:rsidRPr="004C208D">
        <w:rPr>
          <w:rFonts w:ascii="TimesNewRomanPSMT" w:hAnsi="TimesNewRomanPSMT" w:cs="TimesNewRomanPSMT"/>
          <w:sz w:val="24"/>
          <w:szCs w:val="24"/>
          <w:lang w:val="en-US"/>
        </w:rPr>
        <w:t>Amidon soluble</w:t>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t>5g</w:t>
      </w:r>
    </w:p>
    <w:p w:rsidR="00710246" w:rsidRPr="004C208D" w:rsidRDefault="00710246" w:rsidP="0055157F">
      <w:pPr>
        <w:spacing w:after="0"/>
        <w:ind w:left="2268"/>
        <w:jc w:val="both"/>
        <w:rPr>
          <w:rFonts w:ascii="TimesNewRomanPSMT" w:hAnsi="TimesNewRomanPSMT" w:cs="TimesNewRomanPSMT"/>
          <w:sz w:val="24"/>
          <w:szCs w:val="24"/>
          <w:lang w:val="en-US"/>
        </w:rPr>
      </w:pPr>
      <w:r w:rsidRPr="004C208D">
        <w:rPr>
          <w:rFonts w:ascii="TimesNewRomanPSMT" w:hAnsi="TimesNewRomanPSMT" w:cs="TimesNewRomanPSMT"/>
          <w:sz w:val="24"/>
          <w:szCs w:val="24"/>
          <w:lang w:val="en-US"/>
        </w:rPr>
        <w:t>Na</w:t>
      </w:r>
      <w:r w:rsidRPr="004C208D">
        <w:rPr>
          <w:rFonts w:ascii="TimesNewRomanPSMT" w:hAnsi="TimesNewRomanPSMT" w:cs="TimesNewRomanPSMT"/>
          <w:sz w:val="24"/>
          <w:szCs w:val="24"/>
          <w:vertAlign w:val="subscript"/>
          <w:lang w:val="en-US"/>
        </w:rPr>
        <w:t>2</w:t>
      </w:r>
      <w:r w:rsidRPr="004C208D">
        <w:rPr>
          <w:rFonts w:ascii="TimesNewRomanPSMT" w:hAnsi="TimesNewRomanPSMT" w:cs="TimesNewRomanPSMT"/>
          <w:sz w:val="24"/>
          <w:szCs w:val="24"/>
          <w:lang w:val="en-US"/>
        </w:rPr>
        <w:t>S</w:t>
      </w:r>
      <w:r w:rsidRPr="004C208D">
        <w:rPr>
          <w:rFonts w:ascii="TimesNewRomanPSMT" w:hAnsi="TimesNewRomanPSMT" w:cs="TimesNewRomanPSMT"/>
          <w:sz w:val="24"/>
          <w:szCs w:val="24"/>
          <w:vertAlign w:val="subscript"/>
          <w:lang w:val="en-US"/>
        </w:rPr>
        <w:t>2</w:t>
      </w:r>
      <w:r w:rsidRPr="004C208D">
        <w:rPr>
          <w:rFonts w:ascii="TimesNewRomanPSMT" w:hAnsi="TimesNewRomanPSMT" w:cs="TimesNewRomanPSMT"/>
          <w:sz w:val="24"/>
          <w:szCs w:val="24"/>
          <w:lang w:val="en-US"/>
        </w:rPr>
        <w:t>O</w:t>
      </w:r>
      <w:r w:rsidRPr="004C208D">
        <w:rPr>
          <w:rFonts w:ascii="TimesNewRomanPSMT" w:hAnsi="TimesNewRomanPSMT" w:cs="TimesNewRomanPSMT"/>
          <w:sz w:val="24"/>
          <w:szCs w:val="24"/>
          <w:vertAlign w:val="subscript"/>
          <w:lang w:val="en-US"/>
        </w:rPr>
        <w:t>5</w:t>
      </w:r>
      <w:r w:rsidRPr="004C208D">
        <w:rPr>
          <w:rFonts w:ascii="TimesNewRomanPSMT" w:hAnsi="TimesNewRomanPSMT" w:cs="TimesNewRomanPSMT"/>
          <w:sz w:val="24"/>
          <w:szCs w:val="24"/>
          <w:vertAlign w:val="subscript"/>
          <w:lang w:val="en-US"/>
        </w:rPr>
        <w:tab/>
      </w:r>
      <w:r w:rsidRPr="004C208D">
        <w:rPr>
          <w:rFonts w:ascii="TimesNewRomanPSMT" w:hAnsi="TimesNewRomanPSMT" w:cs="TimesNewRomanPSMT"/>
          <w:sz w:val="24"/>
          <w:szCs w:val="24"/>
          <w:vertAlign w:val="subscript"/>
          <w:lang w:val="en-US"/>
        </w:rPr>
        <w:tab/>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t>1g</w:t>
      </w:r>
    </w:p>
    <w:p w:rsidR="007B2816" w:rsidRPr="004C208D" w:rsidRDefault="007B2816" w:rsidP="0055157F">
      <w:pPr>
        <w:spacing w:after="0"/>
        <w:ind w:left="2268"/>
        <w:jc w:val="both"/>
        <w:rPr>
          <w:rFonts w:ascii="TimesNewRomanPSMT" w:hAnsi="TimesNewRomanPSMT" w:cs="TimesNewRomanPSMT"/>
          <w:sz w:val="24"/>
          <w:szCs w:val="24"/>
          <w:lang w:val="en-US"/>
        </w:rPr>
      </w:pPr>
      <w:r w:rsidRPr="004C208D">
        <w:rPr>
          <w:rFonts w:ascii="TimesNewRomanPSMT" w:hAnsi="TimesNewRomanPSMT" w:cs="TimesNewRomanPSMT"/>
          <w:sz w:val="24"/>
          <w:szCs w:val="24"/>
          <w:lang w:val="en-US"/>
        </w:rPr>
        <w:t>Agar</w:t>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0055157F"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t>1</w:t>
      </w:r>
      <w:r w:rsidR="00710246" w:rsidRPr="004C208D">
        <w:rPr>
          <w:rFonts w:ascii="TimesNewRomanPSMT" w:hAnsi="TimesNewRomanPSMT" w:cs="TimesNewRomanPSMT"/>
          <w:sz w:val="24"/>
          <w:szCs w:val="24"/>
          <w:lang w:val="en-US"/>
        </w:rPr>
        <w:t>5g</w:t>
      </w:r>
    </w:p>
    <w:p w:rsidR="00710246" w:rsidRPr="004C208D" w:rsidRDefault="00710246" w:rsidP="0055157F">
      <w:pPr>
        <w:spacing w:after="0"/>
        <w:ind w:left="2268"/>
        <w:jc w:val="both"/>
        <w:rPr>
          <w:rFonts w:ascii="TimesNewRomanPSMT" w:hAnsi="TimesNewRomanPSMT" w:cs="TimesNewRomanPSMT"/>
          <w:sz w:val="24"/>
          <w:szCs w:val="24"/>
        </w:rPr>
      </w:pPr>
      <w:r w:rsidRPr="004C208D">
        <w:rPr>
          <w:rFonts w:ascii="TimesNewRomanPSMT" w:hAnsi="TimesNewRomanPSMT" w:cs="TimesNewRomanPSMT"/>
          <w:sz w:val="24"/>
          <w:szCs w:val="24"/>
        </w:rPr>
        <w:t>Eau distillée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ab/>
        <w:t>1000 ml</w:t>
      </w:r>
    </w:p>
    <w:p w:rsidR="007B2816" w:rsidRPr="004C208D" w:rsidRDefault="007B2816" w:rsidP="0055157F">
      <w:pPr>
        <w:spacing w:after="0"/>
        <w:ind w:left="2268"/>
        <w:jc w:val="both"/>
        <w:rPr>
          <w:rFonts w:ascii="TimesNewRomanPSMT" w:hAnsi="TimesNewRomanPSMT" w:cs="TimesNewRomanPSMT"/>
          <w:sz w:val="24"/>
          <w:szCs w:val="24"/>
        </w:rPr>
      </w:pPr>
      <w:proofErr w:type="gramStart"/>
      <w:r w:rsidRPr="004C208D">
        <w:rPr>
          <w:rFonts w:ascii="TimesNewRomanPSMT" w:hAnsi="TimesNewRomanPSMT" w:cs="TimesNewRomanPSMT"/>
          <w:sz w:val="24"/>
          <w:szCs w:val="24"/>
        </w:rPr>
        <w:t>pH</w:t>
      </w:r>
      <w:proofErr w:type="gramEnd"/>
      <w:r w:rsidRPr="004C208D">
        <w:rPr>
          <w:rFonts w:ascii="TimesNewRomanPSMT" w:hAnsi="TimesNewRomanPSMT" w:cs="TimesNewRomanPSMT"/>
          <w:sz w:val="24"/>
          <w:szCs w:val="24"/>
        </w:rPr>
        <w:t xml:space="preserve"> final 7.2.</w:t>
      </w:r>
    </w:p>
    <w:p w:rsidR="00807A1D" w:rsidRPr="004C208D" w:rsidRDefault="00807A1D" w:rsidP="00807A1D">
      <w:pPr>
        <w:rPr>
          <w:rFonts w:asciiTheme="majorBidi" w:hAnsiTheme="majorBidi" w:cstheme="majorBidi"/>
          <w:sz w:val="24"/>
          <w:szCs w:val="24"/>
        </w:rPr>
      </w:pPr>
    </w:p>
    <w:p w:rsidR="00003692" w:rsidRPr="004C208D" w:rsidRDefault="007C6F03" w:rsidP="007C6F03">
      <w:pPr>
        <w:rPr>
          <w:rFonts w:asciiTheme="majorBidi" w:hAnsiTheme="majorBidi" w:cstheme="majorBidi"/>
          <w:sz w:val="24"/>
          <w:szCs w:val="24"/>
        </w:rPr>
      </w:pPr>
      <w:r w:rsidRPr="004C208D">
        <w:rPr>
          <w:rFonts w:asciiTheme="majorBidi" w:hAnsiTheme="majorBidi" w:cstheme="majorBidi"/>
          <w:b/>
          <w:bCs/>
          <w:sz w:val="24"/>
          <w:szCs w:val="24"/>
        </w:rPr>
        <w:t>M</w:t>
      </w:r>
      <w:r w:rsidR="00003692" w:rsidRPr="004C208D">
        <w:rPr>
          <w:rFonts w:asciiTheme="majorBidi" w:hAnsiTheme="majorBidi" w:cstheme="majorBidi"/>
          <w:b/>
          <w:bCs/>
          <w:sz w:val="24"/>
          <w:szCs w:val="24"/>
        </w:rPr>
        <w:t>ilieu</w:t>
      </w:r>
      <w:r w:rsidR="00003692" w:rsidRPr="004C208D">
        <w:rPr>
          <w:rFonts w:ascii="Times New Roman" w:eastAsia="Times New Roman" w:hAnsi="Times New Roman" w:cs="Times New Roman"/>
          <w:b/>
          <w:bCs/>
          <w:sz w:val="24"/>
          <w:szCs w:val="24"/>
          <w:lang w:bidi="ar-DZ"/>
        </w:rPr>
        <w:t xml:space="preserve"> </w:t>
      </w:r>
      <w:r w:rsidR="00003692" w:rsidRPr="004C208D">
        <w:rPr>
          <w:rFonts w:asciiTheme="majorBidi" w:hAnsiTheme="majorBidi" w:cstheme="majorBidi"/>
          <w:b/>
          <w:bCs/>
          <w:sz w:val="24"/>
          <w:szCs w:val="24"/>
        </w:rPr>
        <w:t xml:space="preserve">de Man, </w:t>
      </w:r>
      <w:proofErr w:type="spellStart"/>
      <w:r w:rsidR="00003692" w:rsidRPr="004C208D">
        <w:rPr>
          <w:rFonts w:asciiTheme="majorBidi" w:hAnsiTheme="majorBidi" w:cstheme="majorBidi"/>
          <w:b/>
          <w:bCs/>
          <w:sz w:val="24"/>
          <w:szCs w:val="24"/>
        </w:rPr>
        <w:t>Rogosa</w:t>
      </w:r>
      <w:proofErr w:type="spellEnd"/>
      <w:r w:rsidR="00003692" w:rsidRPr="004C208D">
        <w:rPr>
          <w:rFonts w:asciiTheme="majorBidi" w:hAnsiTheme="majorBidi" w:cstheme="majorBidi"/>
          <w:b/>
          <w:bCs/>
          <w:sz w:val="24"/>
          <w:szCs w:val="24"/>
        </w:rPr>
        <w:t xml:space="preserve"> et Sharpe</w:t>
      </w:r>
      <w:r w:rsidR="00003692" w:rsidRPr="004C208D">
        <w:rPr>
          <w:rFonts w:asciiTheme="majorBidi" w:hAnsiTheme="majorBidi" w:cstheme="majorBidi"/>
          <w:sz w:val="24"/>
          <w:szCs w:val="24"/>
        </w:rPr>
        <w:t xml:space="preserve"> (MRS) (</w:t>
      </w:r>
      <w:r w:rsidR="00F55C35" w:rsidRPr="004C208D">
        <w:rPr>
          <w:rFonts w:asciiTheme="majorBidi" w:hAnsiTheme="majorBidi" w:cstheme="majorBidi"/>
          <w:sz w:val="24"/>
          <w:szCs w:val="24"/>
        </w:rPr>
        <w:t xml:space="preserve">Marchal </w:t>
      </w:r>
      <w:r w:rsidR="00003692" w:rsidRPr="004C208D">
        <w:rPr>
          <w:rFonts w:asciiTheme="majorBidi" w:hAnsiTheme="majorBidi" w:cstheme="majorBidi"/>
          <w:i/>
          <w:iCs/>
          <w:sz w:val="24"/>
          <w:szCs w:val="24"/>
        </w:rPr>
        <w:t xml:space="preserve">et </w:t>
      </w:r>
      <w:proofErr w:type="gramStart"/>
      <w:r w:rsidR="00003692" w:rsidRPr="004C208D">
        <w:rPr>
          <w:rFonts w:asciiTheme="majorBidi" w:hAnsiTheme="majorBidi" w:cstheme="majorBidi"/>
          <w:i/>
          <w:iCs/>
          <w:sz w:val="24"/>
          <w:szCs w:val="24"/>
        </w:rPr>
        <w:t>al</w:t>
      </w:r>
      <w:r w:rsidR="00F55C35" w:rsidRPr="004C208D">
        <w:rPr>
          <w:rFonts w:asciiTheme="majorBidi" w:hAnsiTheme="majorBidi" w:cstheme="majorBidi"/>
          <w:i/>
          <w:iCs/>
          <w:sz w:val="24"/>
          <w:szCs w:val="24"/>
        </w:rPr>
        <w:t>.</w:t>
      </w:r>
      <w:r w:rsidR="00003692" w:rsidRPr="004C208D">
        <w:rPr>
          <w:rFonts w:asciiTheme="majorBidi" w:hAnsiTheme="majorBidi" w:cstheme="majorBidi"/>
          <w:sz w:val="24"/>
          <w:szCs w:val="24"/>
        </w:rPr>
        <w:t>,</w:t>
      </w:r>
      <w:proofErr w:type="gramEnd"/>
      <w:r w:rsidR="00003692" w:rsidRPr="004C208D">
        <w:rPr>
          <w:rFonts w:asciiTheme="majorBidi" w:hAnsiTheme="majorBidi" w:cstheme="majorBidi"/>
          <w:sz w:val="24"/>
          <w:szCs w:val="24"/>
        </w:rPr>
        <w:t xml:space="preserve"> 1987) :</w:t>
      </w:r>
    </w:p>
    <w:p w:rsidR="00003692" w:rsidRPr="004C208D" w:rsidRDefault="00003692" w:rsidP="0055157F">
      <w:pPr>
        <w:autoSpaceDE w:val="0"/>
        <w:autoSpaceDN w:val="0"/>
        <w:adjustRightInd w:val="0"/>
        <w:spacing w:after="0" w:line="240" w:lineRule="auto"/>
        <w:ind w:left="2268"/>
        <w:rPr>
          <w:rFonts w:ascii="TimesNewRomanPSMT" w:hAnsi="TimesNewRomanPSMT" w:cs="TimesNewRomanPSMT"/>
          <w:sz w:val="24"/>
          <w:szCs w:val="24"/>
        </w:rPr>
      </w:pPr>
      <w:r w:rsidRPr="004C208D">
        <w:rPr>
          <w:rFonts w:ascii="TimesNewRomanPSMT" w:hAnsi="TimesNewRomanPSMT" w:cs="TimesNewRomanPSMT"/>
          <w:sz w:val="24"/>
          <w:szCs w:val="24"/>
        </w:rPr>
        <w:t xml:space="preserve">Peptone trypsine de caséine </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t>15 g</w:t>
      </w:r>
    </w:p>
    <w:p w:rsidR="00003692" w:rsidRPr="004C208D" w:rsidRDefault="00003692" w:rsidP="0055157F">
      <w:pPr>
        <w:autoSpaceDE w:val="0"/>
        <w:autoSpaceDN w:val="0"/>
        <w:adjustRightInd w:val="0"/>
        <w:spacing w:after="0" w:line="240" w:lineRule="auto"/>
        <w:ind w:left="2268"/>
        <w:rPr>
          <w:rFonts w:ascii="TimesNewRomanPSMT" w:hAnsi="TimesNewRomanPSMT" w:cs="TimesNewRomanPSMT"/>
          <w:sz w:val="24"/>
          <w:szCs w:val="24"/>
        </w:rPr>
      </w:pPr>
      <w:r w:rsidRPr="004C208D">
        <w:rPr>
          <w:rFonts w:ascii="TimesNewRomanPSMT" w:hAnsi="TimesNewRomanPSMT" w:cs="TimesNewRomanPSMT"/>
          <w:sz w:val="24"/>
          <w:szCs w:val="24"/>
        </w:rPr>
        <w:t>Extrait de viande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ab/>
        <w:t>10 g</w:t>
      </w:r>
    </w:p>
    <w:p w:rsidR="00003692" w:rsidRPr="004C208D" w:rsidRDefault="00003692" w:rsidP="0055157F">
      <w:pPr>
        <w:autoSpaceDE w:val="0"/>
        <w:autoSpaceDN w:val="0"/>
        <w:adjustRightInd w:val="0"/>
        <w:spacing w:after="0" w:line="240" w:lineRule="auto"/>
        <w:ind w:left="2268"/>
        <w:rPr>
          <w:rFonts w:ascii="TimesNewRomanPSMT" w:hAnsi="TimesNewRomanPSMT" w:cs="TimesNewRomanPSMT"/>
          <w:sz w:val="24"/>
          <w:szCs w:val="24"/>
        </w:rPr>
      </w:pPr>
      <w:r w:rsidRPr="004C208D">
        <w:rPr>
          <w:rFonts w:ascii="TimesNewRomanPSMT" w:hAnsi="TimesNewRomanPSMT" w:cs="TimesNewRomanPSMT"/>
          <w:sz w:val="24"/>
          <w:szCs w:val="24"/>
        </w:rPr>
        <w:t xml:space="preserve">Extrait de levure </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ab/>
        <w:t>5 g</w:t>
      </w:r>
    </w:p>
    <w:p w:rsidR="00003692" w:rsidRPr="004C208D" w:rsidRDefault="00003692"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Acétate de sodium</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ab/>
        <w:t>5 g</w:t>
      </w:r>
    </w:p>
    <w:p w:rsidR="00003692" w:rsidRPr="004C208D" w:rsidRDefault="00F8214C" w:rsidP="0055157F">
      <w:pPr>
        <w:pStyle w:val="Paragraphedeliste"/>
        <w:ind w:left="2268"/>
        <w:rPr>
          <w:rFonts w:asciiTheme="majorBidi" w:hAnsiTheme="majorBidi" w:cstheme="majorBidi"/>
          <w:sz w:val="24"/>
          <w:szCs w:val="24"/>
        </w:rPr>
      </w:pPr>
      <w:r w:rsidRPr="004C208D">
        <w:rPr>
          <w:rFonts w:asciiTheme="majorBidi" w:hAnsiTheme="majorBidi" w:cstheme="majorBidi"/>
          <w:sz w:val="24"/>
          <w:szCs w:val="24"/>
        </w:rPr>
        <w:t>Citrate bi-</w:t>
      </w:r>
      <w:proofErr w:type="spellStart"/>
      <w:r w:rsidRPr="004C208D">
        <w:rPr>
          <w:rFonts w:asciiTheme="majorBidi" w:hAnsiTheme="majorBidi" w:cstheme="majorBidi"/>
          <w:sz w:val="24"/>
          <w:szCs w:val="24"/>
        </w:rPr>
        <w:t>ammonique</w:t>
      </w:r>
      <w:proofErr w:type="spellEnd"/>
      <w:r w:rsidRPr="004C208D">
        <w:rPr>
          <w:rFonts w:asciiTheme="majorBidi" w:hAnsiTheme="majorBidi" w:cstheme="majorBidi"/>
          <w:sz w:val="24"/>
          <w:szCs w:val="24"/>
        </w:rPr>
        <w:tab/>
      </w:r>
      <w:r w:rsidRPr="004C208D">
        <w:rPr>
          <w:rFonts w:asciiTheme="majorBidi" w:hAnsiTheme="majorBidi" w:cstheme="majorBidi"/>
          <w:sz w:val="24"/>
          <w:szCs w:val="24"/>
        </w:rPr>
        <w:tab/>
      </w:r>
      <w:r w:rsidR="0055157F" w:rsidRPr="004C208D">
        <w:rPr>
          <w:rFonts w:asciiTheme="majorBidi" w:hAnsiTheme="majorBidi" w:cstheme="majorBidi"/>
          <w:sz w:val="24"/>
          <w:szCs w:val="24"/>
        </w:rPr>
        <w:tab/>
      </w:r>
      <w:r w:rsidRPr="004C208D">
        <w:rPr>
          <w:rFonts w:asciiTheme="majorBidi" w:hAnsiTheme="majorBidi" w:cstheme="majorBidi"/>
          <w:sz w:val="24"/>
          <w:szCs w:val="24"/>
        </w:rPr>
        <w:tab/>
        <w:t>2 g</w:t>
      </w:r>
    </w:p>
    <w:p w:rsidR="00F8214C" w:rsidRPr="004C208D" w:rsidRDefault="00F8214C" w:rsidP="0055157F">
      <w:pPr>
        <w:pStyle w:val="Paragraphedeliste"/>
        <w:ind w:left="2268"/>
        <w:rPr>
          <w:rFonts w:asciiTheme="majorBidi" w:hAnsiTheme="majorBidi" w:cstheme="majorBidi"/>
          <w:sz w:val="24"/>
          <w:szCs w:val="24"/>
          <w:lang w:val="en-US"/>
        </w:rPr>
      </w:pPr>
      <w:r w:rsidRPr="004C208D">
        <w:rPr>
          <w:rFonts w:asciiTheme="majorBidi" w:hAnsiTheme="majorBidi" w:cstheme="majorBidi"/>
          <w:sz w:val="24"/>
          <w:szCs w:val="24"/>
          <w:lang w:val="en-US"/>
        </w:rPr>
        <w:t xml:space="preserve">Phosphate </w:t>
      </w:r>
      <w:proofErr w:type="spellStart"/>
      <w:r w:rsidRPr="004C208D">
        <w:rPr>
          <w:rFonts w:asciiTheme="majorBidi" w:hAnsiTheme="majorBidi" w:cstheme="majorBidi"/>
          <w:sz w:val="24"/>
          <w:szCs w:val="24"/>
          <w:lang w:val="en-US"/>
        </w:rPr>
        <w:t>bipotassique</w:t>
      </w:r>
      <w:proofErr w:type="spellEnd"/>
      <w:r w:rsidRPr="004C208D">
        <w:rPr>
          <w:rFonts w:asciiTheme="majorBidi" w:hAnsiTheme="majorBidi" w:cstheme="majorBidi"/>
          <w:sz w:val="24"/>
          <w:szCs w:val="24"/>
          <w:lang w:val="en-US"/>
        </w:rPr>
        <w:t xml:space="preserve"> </w:t>
      </w:r>
      <w:r w:rsidRPr="004C208D">
        <w:rPr>
          <w:rFonts w:asciiTheme="majorBidi" w:hAnsiTheme="majorBidi" w:cstheme="majorBidi"/>
          <w:sz w:val="24"/>
          <w:szCs w:val="24"/>
          <w:lang w:val="en-US"/>
        </w:rPr>
        <w:tab/>
      </w:r>
      <w:r w:rsidRPr="004C208D">
        <w:rPr>
          <w:rFonts w:asciiTheme="majorBidi" w:hAnsiTheme="majorBidi" w:cstheme="majorBidi"/>
          <w:sz w:val="24"/>
          <w:szCs w:val="24"/>
          <w:lang w:val="en-US"/>
        </w:rPr>
        <w:tab/>
      </w:r>
      <w:r w:rsidRPr="004C208D">
        <w:rPr>
          <w:rFonts w:asciiTheme="majorBidi" w:hAnsiTheme="majorBidi" w:cstheme="majorBidi"/>
          <w:sz w:val="24"/>
          <w:szCs w:val="24"/>
          <w:lang w:val="en-US"/>
        </w:rPr>
        <w:tab/>
        <w:t>2.4 g</w:t>
      </w:r>
    </w:p>
    <w:p w:rsidR="00F8214C" w:rsidRPr="004C208D" w:rsidRDefault="00F8214C" w:rsidP="0055157F">
      <w:pPr>
        <w:pStyle w:val="Paragraphedeliste"/>
        <w:ind w:left="2268"/>
        <w:rPr>
          <w:rFonts w:asciiTheme="majorBidi" w:hAnsiTheme="majorBidi" w:cstheme="majorBidi"/>
          <w:sz w:val="24"/>
          <w:szCs w:val="24"/>
          <w:lang w:val="en-US"/>
        </w:rPr>
      </w:pPr>
      <w:r w:rsidRPr="004C208D">
        <w:rPr>
          <w:rFonts w:asciiTheme="majorBidi" w:hAnsiTheme="majorBidi" w:cstheme="majorBidi"/>
          <w:sz w:val="24"/>
          <w:szCs w:val="24"/>
          <w:lang w:val="en-US"/>
        </w:rPr>
        <w:t>Tween 80</w:t>
      </w:r>
      <w:r w:rsidRPr="004C208D">
        <w:rPr>
          <w:rFonts w:asciiTheme="majorBidi" w:hAnsiTheme="majorBidi" w:cstheme="majorBidi"/>
          <w:sz w:val="24"/>
          <w:szCs w:val="24"/>
          <w:lang w:val="en-US"/>
        </w:rPr>
        <w:tab/>
      </w:r>
      <w:r w:rsidRPr="004C208D">
        <w:rPr>
          <w:rFonts w:asciiTheme="majorBidi" w:hAnsiTheme="majorBidi" w:cstheme="majorBidi"/>
          <w:sz w:val="24"/>
          <w:szCs w:val="24"/>
          <w:lang w:val="en-US"/>
        </w:rPr>
        <w:tab/>
      </w:r>
      <w:r w:rsidRPr="004C208D">
        <w:rPr>
          <w:rFonts w:asciiTheme="majorBidi" w:hAnsiTheme="majorBidi" w:cstheme="majorBidi"/>
          <w:sz w:val="24"/>
          <w:szCs w:val="24"/>
          <w:lang w:val="en-US"/>
        </w:rPr>
        <w:tab/>
      </w:r>
      <w:r w:rsidRPr="004C208D">
        <w:rPr>
          <w:rFonts w:asciiTheme="majorBidi" w:hAnsiTheme="majorBidi" w:cstheme="majorBidi"/>
          <w:sz w:val="24"/>
          <w:szCs w:val="24"/>
          <w:lang w:val="en-US"/>
        </w:rPr>
        <w:tab/>
      </w:r>
      <w:r w:rsidR="0055157F" w:rsidRPr="004C208D">
        <w:rPr>
          <w:rFonts w:asciiTheme="majorBidi" w:hAnsiTheme="majorBidi" w:cstheme="majorBidi"/>
          <w:sz w:val="24"/>
          <w:szCs w:val="24"/>
          <w:lang w:val="en-US"/>
        </w:rPr>
        <w:tab/>
      </w:r>
      <w:r w:rsidRPr="004C208D">
        <w:rPr>
          <w:rFonts w:asciiTheme="majorBidi" w:hAnsiTheme="majorBidi" w:cstheme="majorBidi"/>
          <w:sz w:val="24"/>
          <w:szCs w:val="24"/>
          <w:lang w:val="en-US"/>
        </w:rPr>
        <w:tab/>
        <w:t>1 ml</w:t>
      </w:r>
    </w:p>
    <w:p w:rsidR="00F8214C" w:rsidRPr="004C208D" w:rsidRDefault="00F8214C" w:rsidP="0055157F">
      <w:pPr>
        <w:pStyle w:val="Paragraphedeliste"/>
        <w:ind w:left="2268"/>
        <w:rPr>
          <w:rFonts w:asciiTheme="majorBidi" w:hAnsiTheme="majorBidi" w:cstheme="majorBidi"/>
          <w:sz w:val="24"/>
          <w:szCs w:val="24"/>
          <w:lang w:val="en-US"/>
        </w:rPr>
      </w:pPr>
      <w:r w:rsidRPr="004C208D">
        <w:rPr>
          <w:rFonts w:asciiTheme="majorBidi" w:hAnsiTheme="majorBidi" w:cstheme="majorBidi"/>
          <w:sz w:val="24"/>
          <w:szCs w:val="24"/>
          <w:lang w:val="en-US"/>
        </w:rPr>
        <w:t>MgSO</w:t>
      </w:r>
      <w:r w:rsidRPr="004C208D">
        <w:rPr>
          <w:rFonts w:asciiTheme="majorBidi" w:hAnsiTheme="majorBidi" w:cstheme="majorBidi"/>
          <w:sz w:val="24"/>
          <w:szCs w:val="24"/>
          <w:vertAlign w:val="subscript"/>
          <w:lang w:val="en-US"/>
        </w:rPr>
        <w:t>4</w:t>
      </w:r>
      <w:r w:rsidRPr="004C208D">
        <w:rPr>
          <w:rFonts w:asciiTheme="majorBidi" w:hAnsiTheme="majorBidi" w:cstheme="majorBidi"/>
          <w:sz w:val="24"/>
          <w:szCs w:val="24"/>
          <w:lang w:val="en-US"/>
        </w:rPr>
        <w:t>, 7 H</w:t>
      </w:r>
      <w:r w:rsidRPr="004C208D">
        <w:rPr>
          <w:rFonts w:asciiTheme="majorBidi" w:hAnsiTheme="majorBidi" w:cstheme="majorBidi"/>
          <w:sz w:val="24"/>
          <w:szCs w:val="24"/>
          <w:vertAlign w:val="subscript"/>
          <w:lang w:val="en-US"/>
        </w:rPr>
        <w:t>2</w:t>
      </w:r>
      <w:r w:rsidRPr="004C208D">
        <w:rPr>
          <w:rFonts w:asciiTheme="majorBidi" w:hAnsiTheme="majorBidi" w:cstheme="majorBidi"/>
          <w:sz w:val="24"/>
          <w:szCs w:val="24"/>
          <w:lang w:val="en-US"/>
        </w:rPr>
        <w:t>O</w:t>
      </w:r>
      <w:r w:rsidRPr="004C208D">
        <w:rPr>
          <w:rFonts w:asciiTheme="majorBidi" w:hAnsiTheme="majorBidi" w:cstheme="majorBidi"/>
          <w:sz w:val="24"/>
          <w:szCs w:val="24"/>
          <w:lang w:val="en-US"/>
        </w:rPr>
        <w:tab/>
      </w:r>
      <w:r w:rsidRPr="004C208D">
        <w:rPr>
          <w:rFonts w:asciiTheme="majorBidi" w:hAnsiTheme="majorBidi" w:cstheme="majorBidi"/>
          <w:sz w:val="24"/>
          <w:szCs w:val="24"/>
          <w:lang w:val="en-US"/>
        </w:rPr>
        <w:tab/>
      </w:r>
      <w:r w:rsidRPr="004C208D">
        <w:rPr>
          <w:rFonts w:asciiTheme="majorBidi" w:hAnsiTheme="majorBidi" w:cstheme="majorBidi"/>
          <w:sz w:val="24"/>
          <w:szCs w:val="24"/>
          <w:lang w:val="en-US"/>
        </w:rPr>
        <w:tab/>
      </w:r>
      <w:r w:rsidR="0055157F" w:rsidRPr="004C208D">
        <w:rPr>
          <w:rFonts w:asciiTheme="majorBidi" w:hAnsiTheme="majorBidi" w:cstheme="majorBidi"/>
          <w:sz w:val="24"/>
          <w:szCs w:val="24"/>
          <w:lang w:val="en-US"/>
        </w:rPr>
        <w:tab/>
      </w:r>
      <w:r w:rsidRPr="004C208D">
        <w:rPr>
          <w:rFonts w:asciiTheme="majorBidi" w:hAnsiTheme="majorBidi" w:cstheme="majorBidi"/>
          <w:sz w:val="24"/>
          <w:szCs w:val="24"/>
          <w:lang w:val="en-US"/>
        </w:rPr>
        <w:tab/>
        <w:t>0.2 g</w:t>
      </w:r>
    </w:p>
    <w:p w:rsidR="00F8214C" w:rsidRPr="004C208D" w:rsidRDefault="00F8214C" w:rsidP="0055157F">
      <w:pPr>
        <w:pStyle w:val="Paragraphedeliste"/>
        <w:ind w:left="2268"/>
        <w:rPr>
          <w:rFonts w:asciiTheme="majorBidi" w:hAnsiTheme="majorBidi" w:cstheme="majorBidi"/>
          <w:sz w:val="24"/>
          <w:szCs w:val="24"/>
          <w:lang w:val="en-US"/>
        </w:rPr>
      </w:pPr>
      <w:r w:rsidRPr="004C208D">
        <w:rPr>
          <w:rFonts w:asciiTheme="majorBidi" w:hAnsiTheme="majorBidi" w:cstheme="majorBidi"/>
          <w:sz w:val="24"/>
          <w:szCs w:val="24"/>
          <w:lang w:val="en-US"/>
        </w:rPr>
        <w:t>MnSO</w:t>
      </w:r>
      <w:r w:rsidRPr="004C208D">
        <w:rPr>
          <w:rFonts w:asciiTheme="majorBidi" w:hAnsiTheme="majorBidi" w:cstheme="majorBidi"/>
          <w:sz w:val="24"/>
          <w:szCs w:val="24"/>
          <w:vertAlign w:val="subscript"/>
          <w:lang w:val="en-US"/>
        </w:rPr>
        <w:t>4</w:t>
      </w:r>
      <w:r w:rsidRPr="004C208D">
        <w:rPr>
          <w:rFonts w:asciiTheme="majorBidi" w:hAnsiTheme="majorBidi" w:cstheme="majorBidi"/>
          <w:sz w:val="24"/>
          <w:szCs w:val="24"/>
          <w:lang w:val="en-US"/>
        </w:rPr>
        <w:t>, 4 H</w:t>
      </w:r>
      <w:r w:rsidRPr="004C208D">
        <w:rPr>
          <w:rFonts w:asciiTheme="majorBidi" w:hAnsiTheme="majorBidi" w:cstheme="majorBidi"/>
          <w:sz w:val="24"/>
          <w:szCs w:val="24"/>
          <w:vertAlign w:val="subscript"/>
          <w:lang w:val="en-US"/>
        </w:rPr>
        <w:t>2</w:t>
      </w:r>
      <w:r w:rsidRPr="004C208D">
        <w:rPr>
          <w:rFonts w:asciiTheme="majorBidi" w:hAnsiTheme="majorBidi" w:cstheme="majorBidi"/>
          <w:sz w:val="24"/>
          <w:szCs w:val="24"/>
          <w:lang w:val="en-US"/>
        </w:rPr>
        <w:t>O</w:t>
      </w:r>
      <w:r w:rsidRPr="004C208D">
        <w:rPr>
          <w:rFonts w:asciiTheme="majorBidi" w:hAnsiTheme="majorBidi" w:cstheme="majorBidi"/>
          <w:sz w:val="24"/>
          <w:szCs w:val="24"/>
          <w:lang w:val="en-US"/>
        </w:rPr>
        <w:tab/>
      </w:r>
      <w:r w:rsidRPr="004C208D">
        <w:rPr>
          <w:rFonts w:asciiTheme="majorBidi" w:hAnsiTheme="majorBidi" w:cstheme="majorBidi"/>
          <w:sz w:val="24"/>
          <w:szCs w:val="24"/>
          <w:lang w:val="en-US"/>
        </w:rPr>
        <w:tab/>
      </w:r>
      <w:r w:rsidRPr="004C208D">
        <w:rPr>
          <w:rFonts w:asciiTheme="majorBidi" w:hAnsiTheme="majorBidi" w:cstheme="majorBidi"/>
          <w:sz w:val="24"/>
          <w:szCs w:val="24"/>
          <w:lang w:val="en-US"/>
        </w:rPr>
        <w:tab/>
      </w:r>
      <w:r w:rsidR="0055157F" w:rsidRPr="004C208D">
        <w:rPr>
          <w:rFonts w:asciiTheme="majorBidi" w:hAnsiTheme="majorBidi" w:cstheme="majorBidi"/>
          <w:sz w:val="24"/>
          <w:szCs w:val="24"/>
          <w:lang w:val="en-US"/>
        </w:rPr>
        <w:tab/>
      </w:r>
      <w:r w:rsidRPr="004C208D">
        <w:rPr>
          <w:rFonts w:asciiTheme="majorBidi" w:hAnsiTheme="majorBidi" w:cstheme="majorBidi"/>
          <w:sz w:val="24"/>
          <w:szCs w:val="24"/>
          <w:lang w:val="en-US"/>
        </w:rPr>
        <w:tab/>
        <w:t>0.05 g</w:t>
      </w:r>
    </w:p>
    <w:p w:rsidR="00F8214C" w:rsidRPr="004C208D" w:rsidRDefault="00F8214C" w:rsidP="0055157F">
      <w:pPr>
        <w:pStyle w:val="Paragraphedeliste"/>
        <w:ind w:left="2268"/>
        <w:rPr>
          <w:rFonts w:asciiTheme="majorBidi" w:hAnsiTheme="majorBidi" w:cstheme="majorBidi"/>
          <w:sz w:val="24"/>
          <w:szCs w:val="24"/>
        </w:rPr>
      </w:pPr>
      <w:r w:rsidRPr="004C208D">
        <w:rPr>
          <w:rFonts w:asciiTheme="majorBidi" w:hAnsiTheme="majorBidi" w:cstheme="majorBidi"/>
          <w:sz w:val="24"/>
          <w:szCs w:val="24"/>
        </w:rPr>
        <w:t xml:space="preserve">Glucose </w:t>
      </w:r>
      <w:r w:rsidRPr="004C208D">
        <w:rPr>
          <w:rFonts w:asciiTheme="majorBidi" w:hAnsiTheme="majorBidi" w:cstheme="majorBidi"/>
          <w:sz w:val="24"/>
          <w:szCs w:val="24"/>
        </w:rPr>
        <w:tab/>
      </w:r>
      <w:r w:rsidRPr="004C208D">
        <w:rPr>
          <w:rFonts w:asciiTheme="majorBidi" w:hAnsiTheme="majorBidi" w:cstheme="majorBidi"/>
          <w:sz w:val="24"/>
          <w:szCs w:val="24"/>
        </w:rPr>
        <w:tab/>
      </w:r>
      <w:r w:rsidRPr="004C208D">
        <w:rPr>
          <w:rFonts w:asciiTheme="majorBidi" w:hAnsiTheme="majorBidi" w:cstheme="majorBidi"/>
          <w:sz w:val="24"/>
          <w:szCs w:val="24"/>
        </w:rPr>
        <w:tab/>
      </w:r>
      <w:r w:rsidRPr="004C208D">
        <w:rPr>
          <w:rFonts w:asciiTheme="majorBidi" w:hAnsiTheme="majorBidi" w:cstheme="majorBidi"/>
          <w:sz w:val="24"/>
          <w:szCs w:val="24"/>
        </w:rPr>
        <w:tab/>
      </w:r>
      <w:r w:rsidR="0055157F" w:rsidRPr="004C208D">
        <w:rPr>
          <w:rFonts w:asciiTheme="majorBidi" w:hAnsiTheme="majorBidi" w:cstheme="majorBidi"/>
          <w:sz w:val="24"/>
          <w:szCs w:val="24"/>
        </w:rPr>
        <w:tab/>
      </w:r>
      <w:r w:rsidRPr="004C208D">
        <w:rPr>
          <w:rFonts w:asciiTheme="majorBidi" w:hAnsiTheme="majorBidi" w:cstheme="majorBidi"/>
          <w:sz w:val="24"/>
          <w:szCs w:val="24"/>
        </w:rPr>
        <w:tab/>
        <w:t>20 g</w:t>
      </w:r>
    </w:p>
    <w:p w:rsidR="00F8214C" w:rsidRPr="004C208D" w:rsidRDefault="00F8214C" w:rsidP="0055157F">
      <w:pPr>
        <w:pStyle w:val="Paragraphedeliste"/>
        <w:ind w:left="2268"/>
        <w:rPr>
          <w:rFonts w:asciiTheme="majorBidi" w:hAnsiTheme="majorBidi" w:cstheme="majorBidi"/>
          <w:sz w:val="24"/>
          <w:szCs w:val="24"/>
        </w:rPr>
      </w:pPr>
      <w:r w:rsidRPr="004C208D">
        <w:rPr>
          <w:rFonts w:asciiTheme="majorBidi" w:hAnsiTheme="majorBidi" w:cstheme="majorBidi"/>
          <w:sz w:val="24"/>
          <w:szCs w:val="24"/>
        </w:rPr>
        <w:t>Agar</w:t>
      </w:r>
      <w:r w:rsidRPr="004C208D">
        <w:rPr>
          <w:rFonts w:asciiTheme="majorBidi" w:hAnsiTheme="majorBidi" w:cstheme="majorBidi"/>
          <w:sz w:val="24"/>
          <w:szCs w:val="24"/>
        </w:rPr>
        <w:tab/>
      </w:r>
      <w:r w:rsidRPr="004C208D">
        <w:rPr>
          <w:rFonts w:asciiTheme="majorBidi" w:hAnsiTheme="majorBidi" w:cstheme="majorBidi"/>
          <w:sz w:val="24"/>
          <w:szCs w:val="24"/>
        </w:rPr>
        <w:tab/>
      </w:r>
      <w:r w:rsidRPr="004C208D">
        <w:rPr>
          <w:rFonts w:asciiTheme="majorBidi" w:hAnsiTheme="majorBidi" w:cstheme="majorBidi"/>
          <w:sz w:val="24"/>
          <w:szCs w:val="24"/>
        </w:rPr>
        <w:tab/>
      </w:r>
      <w:r w:rsidRPr="004C208D">
        <w:rPr>
          <w:rFonts w:asciiTheme="majorBidi" w:hAnsiTheme="majorBidi" w:cstheme="majorBidi"/>
          <w:sz w:val="24"/>
          <w:szCs w:val="24"/>
        </w:rPr>
        <w:tab/>
      </w:r>
      <w:r w:rsidRPr="004C208D">
        <w:rPr>
          <w:rFonts w:asciiTheme="majorBidi" w:hAnsiTheme="majorBidi" w:cstheme="majorBidi"/>
          <w:sz w:val="24"/>
          <w:szCs w:val="24"/>
        </w:rPr>
        <w:tab/>
      </w:r>
      <w:r w:rsidR="0055157F" w:rsidRPr="004C208D">
        <w:rPr>
          <w:rFonts w:asciiTheme="majorBidi" w:hAnsiTheme="majorBidi" w:cstheme="majorBidi"/>
          <w:sz w:val="24"/>
          <w:szCs w:val="24"/>
        </w:rPr>
        <w:tab/>
      </w:r>
      <w:r w:rsidRPr="004C208D">
        <w:rPr>
          <w:rFonts w:asciiTheme="majorBidi" w:hAnsiTheme="majorBidi" w:cstheme="majorBidi"/>
          <w:sz w:val="24"/>
          <w:szCs w:val="24"/>
        </w:rPr>
        <w:tab/>
        <w:t>12 g</w:t>
      </w:r>
    </w:p>
    <w:p w:rsidR="00F8214C" w:rsidRPr="004C208D" w:rsidRDefault="00F8214C"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Eau distillée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ab/>
        <w:t>1000 ml</w:t>
      </w:r>
    </w:p>
    <w:p w:rsidR="007C6F03" w:rsidRPr="004C208D" w:rsidRDefault="00F8214C" w:rsidP="004C208D">
      <w:pPr>
        <w:pStyle w:val="Paragraphedeliste"/>
        <w:ind w:left="2268"/>
        <w:rPr>
          <w:rFonts w:asciiTheme="majorBidi" w:hAnsiTheme="majorBidi" w:cstheme="majorBidi"/>
          <w:sz w:val="24"/>
          <w:szCs w:val="24"/>
        </w:rPr>
      </w:pPr>
      <w:proofErr w:type="gramStart"/>
      <w:r w:rsidRPr="004C208D">
        <w:rPr>
          <w:rFonts w:ascii="TimesNewRomanPSMT" w:hAnsi="TimesNewRomanPSMT" w:cs="TimesNewRomanPSMT"/>
          <w:sz w:val="24"/>
          <w:szCs w:val="24"/>
        </w:rPr>
        <w:t>pH</w:t>
      </w:r>
      <w:proofErr w:type="gramEnd"/>
      <w:r w:rsidRPr="004C208D">
        <w:rPr>
          <w:rFonts w:ascii="TimesNewRomanPSMT" w:hAnsi="TimesNewRomanPSMT" w:cs="TimesNewRomanPSMT"/>
          <w:sz w:val="24"/>
          <w:szCs w:val="24"/>
        </w:rPr>
        <w:t xml:space="preserve"> final 6.5.</w:t>
      </w:r>
    </w:p>
    <w:p w:rsidR="00036FAE" w:rsidRPr="004C208D" w:rsidRDefault="007C6F03" w:rsidP="00F55C35">
      <w:pPr>
        <w:jc w:val="both"/>
        <w:rPr>
          <w:rFonts w:asciiTheme="majorBidi" w:hAnsiTheme="majorBidi" w:cstheme="majorBidi"/>
          <w:sz w:val="24"/>
          <w:szCs w:val="24"/>
        </w:rPr>
      </w:pPr>
      <w:r w:rsidRPr="004C208D">
        <w:rPr>
          <w:rFonts w:asciiTheme="majorBidi" w:hAnsiTheme="majorBidi" w:cstheme="majorBidi"/>
          <w:b/>
          <w:bCs/>
          <w:sz w:val="24"/>
          <w:szCs w:val="24"/>
        </w:rPr>
        <w:t>M</w:t>
      </w:r>
      <w:r w:rsidR="00F55C35" w:rsidRPr="004C208D">
        <w:rPr>
          <w:rFonts w:asciiTheme="majorBidi" w:hAnsiTheme="majorBidi" w:cstheme="majorBidi"/>
          <w:b/>
          <w:bCs/>
          <w:sz w:val="24"/>
          <w:szCs w:val="24"/>
        </w:rPr>
        <w:t>ilieu</w:t>
      </w:r>
      <w:r w:rsidR="00F55C35" w:rsidRPr="004C208D">
        <w:rPr>
          <w:rFonts w:ascii="Times New Roman" w:eastAsia="Times New Roman" w:hAnsi="Times New Roman" w:cs="Times New Roman"/>
          <w:b/>
          <w:bCs/>
          <w:sz w:val="24"/>
          <w:szCs w:val="24"/>
          <w:lang w:bidi="ar-DZ"/>
        </w:rPr>
        <w:t xml:space="preserve"> </w:t>
      </w:r>
      <w:r w:rsidR="00F55C35" w:rsidRPr="004C208D">
        <w:rPr>
          <w:rFonts w:asciiTheme="majorBidi" w:hAnsiTheme="majorBidi" w:cstheme="majorBidi"/>
          <w:b/>
          <w:bCs/>
          <w:sz w:val="24"/>
          <w:szCs w:val="24"/>
        </w:rPr>
        <w:t>M17</w:t>
      </w:r>
      <w:r w:rsidR="00F55C35" w:rsidRPr="004C208D">
        <w:rPr>
          <w:rFonts w:asciiTheme="majorBidi" w:hAnsiTheme="majorBidi" w:cstheme="majorBidi"/>
          <w:sz w:val="24"/>
          <w:szCs w:val="24"/>
        </w:rPr>
        <w:t> (</w:t>
      </w:r>
      <w:proofErr w:type="spellStart"/>
      <w:r w:rsidR="00F55C35" w:rsidRPr="004C208D">
        <w:rPr>
          <w:rFonts w:asciiTheme="majorBidi" w:hAnsiTheme="majorBidi" w:cstheme="majorBidi"/>
          <w:sz w:val="24"/>
          <w:szCs w:val="24"/>
        </w:rPr>
        <w:t>Dworkin</w:t>
      </w:r>
      <w:proofErr w:type="spellEnd"/>
      <w:r w:rsidR="00F55C35" w:rsidRPr="004C208D">
        <w:rPr>
          <w:rFonts w:asciiTheme="majorBidi" w:hAnsiTheme="majorBidi" w:cstheme="majorBidi"/>
          <w:sz w:val="24"/>
          <w:szCs w:val="24"/>
        </w:rPr>
        <w:t xml:space="preserve"> et </w:t>
      </w:r>
      <w:proofErr w:type="gramStart"/>
      <w:r w:rsidR="00F55C35" w:rsidRPr="004C208D">
        <w:rPr>
          <w:rFonts w:asciiTheme="majorBidi" w:hAnsiTheme="majorBidi" w:cstheme="majorBidi"/>
          <w:i/>
          <w:iCs/>
          <w:sz w:val="24"/>
          <w:szCs w:val="24"/>
        </w:rPr>
        <w:t>al</w:t>
      </w:r>
      <w:r w:rsidR="00F55C35" w:rsidRPr="004C208D">
        <w:rPr>
          <w:rFonts w:asciiTheme="majorBidi" w:hAnsiTheme="majorBidi" w:cstheme="majorBidi"/>
          <w:sz w:val="24"/>
          <w:szCs w:val="24"/>
        </w:rPr>
        <w:t>.,</w:t>
      </w:r>
      <w:proofErr w:type="gramEnd"/>
      <w:r w:rsidR="00F55C35" w:rsidRPr="004C208D">
        <w:rPr>
          <w:rFonts w:asciiTheme="majorBidi" w:hAnsiTheme="majorBidi" w:cstheme="majorBidi"/>
          <w:sz w:val="24"/>
          <w:szCs w:val="24"/>
        </w:rPr>
        <w:t xml:space="preserve"> 2006):</w:t>
      </w:r>
    </w:p>
    <w:p w:rsidR="00F55C35" w:rsidRPr="004C208D" w:rsidRDefault="00F55C35" w:rsidP="0055157F">
      <w:pPr>
        <w:autoSpaceDE w:val="0"/>
        <w:autoSpaceDN w:val="0"/>
        <w:adjustRightInd w:val="0"/>
        <w:spacing w:after="0" w:line="240" w:lineRule="auto"/>
        <w:ind w:left="2268"/>
        <w:rPr>
          <w:rFonts w:ascii="TimesNewRomanPSMT" w:hAnsi="TimesNewRomanPSMT" w:cs="TimesNewRomanPSMT"/>
          <w:sz w:val="24"/>
          <w:szCs w:val="24"/>
        </w:rPr>
      </w:pPr>
      <w:r w:rsidRPr="004C208D">
        <w:rPr>
          <w:rFonts w:ascii="TimesNewRomanPSMT" w:hAnsi="TimesNewRomanPSMT" w:cs="TimesNewRomanPSMT"/>
          <w:sz w:val="24"/>
          <w:szCs w:val="24"/>
        </w:rPr>
        <w:t xml:space="preserve">Peptone </w:t>
      </w:r>
      <w:proofErr w:type="spellStart"/>
      <w:r w:rsidR="006A2B21" w:rsidRPr="004C208D">
        <w:rPr>
          <w:rFonts w:ascii="TimesNewRomanPSMT" w:hAnsi="TimesNewRomanPSMT" w:cs="TimesNewRomanPSMT"/>
          <w:sz w:val="24"/>
          <w:szCs w:val="24"/>
        </w:rPr>
        <w:t>phytone</w:t>
      </w:r>
      <w:proofErr w:type="spellEnd"/>
      <w:r w:rsidR="006A2B21" w:rsidRPr="004C208D">
        <w:rPr>
          <w:rFonts w:ascii="TimesNewRomanPSMT" w:hAnsi="TimesNewRomanPSMT" w:cs="TimesNewRomanPSMT"/>
          <w:sz w:val="24"/>
          <w:szCs w:val="24"/>
        </w:rPr>
        <w:tab/>
      </w:r>
      <w:r w:rsidRPr="004C208D">
        <w:rPr>
          <w:rFonts w:ascii="TimesNewRomanPSMT" w:hAnsi="TimesNewRomanPSMT" w:cs="TimesNewRomanPSMT"/>
          <w:sz w:val="24"/>
          <w:szCs w:val="24"/>
        </w:rPr>
        <w:t xml:space="preserve"> </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ab/>
        <w:t>5 g</w:t>
      </w:r>
    </w:p>
    <w:p w:rsidR="006A2B21" w:rsidRPr="004C208D" w:rsidRDefault="006A2B21" w:rsidP="0055157F">
      <w:pPr>
        <w:autoSpaceDE w:val="0"/>
        <w:autoSpaceDN w:val="0"/>
        <w:adjustRightInd w:val="0"/>
        <w:spacing w:after="0" w:line="240" w:lineRule="auto"/>
        <w:ind w:left="2268"/>
        <w:rPr>
          <w:rFonts w:ascii="TimesNewRomanPSMT" w:hAnsi="TimesNewRomanPSMT" w:cs="TimesNewRomanPSMT"/>
          <w:sz w:val="24"/>
          <w:szCs w:val="24"/>
        </w:rPr>
      </w:pPr>
      <w:proofErr w:type="spellStart"/>
      <w:r w:rsidRPr="004C208D">
        <w:rPr>
          <w:rFonts w:ascii="TimesNewRomanPSMT" w:hAnsi="TimesNewRomanPSMT" w:cs="TimesNewRomanPSMT"/>
          <w:sz w:val="24"/>
          <w:szCs w:val="24"/>
        </w:rPr>
        <w:t>Polypeptone</w:t>
      </w:r>
      <w:proofErr w:type="spellEnd"/>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ab/>
        <w:t>5 g</w:t>
      </w:r>
    </w:p>
    <w:p w:rsidR="00F55C35" w:rsidRPr="004C208D" w:rsidRDefault="00F55C35" w:rsidP="0055157F">
      <w:pPr>
        <w:autoSpaceDE w:val="0"/>
        <w:autoSpaceDN w:val="0"/>
        <w:adjustRightInd w:val="0"/>
        <w:spacing w:after="0" w:line="240" w:lineRule="auto"/>
        <w:ind w:left="2268"/>
        <w:rPr>
          <w:rFonts w:ascii="TimesNewRomanPSMT" w:hAnsi="TimesNewRomanPSMT" w:cs="TimesNewRomanPSMT"/>
          <w:sz w:val="24"/>
          <w:szCs w:val="24"/>
        </w:rPr>
      </w:pPr>
      <w:r w:rsidRPr="004C208D">
        <w:rPr>
          <w:rFonts w:ascii="TimesNewRomanPSMT" w:hAnsi="TimesNewRomanPSMT" w:cs="TimesNewRomanPSMT"/>
          <w:sz w:val="24"/>
          <w:szCs w:val="24"/>
        </w:rPr>
        <w:t>Extrait de viande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6A2B21" w:rsidRPr="004C208D">
        <w:rPr>
          <w:rFonts w:ascii="TimesNewRomanPSMT" w:hAnsi="TimesNewRomanPSMT" w:cs="TimesNewRomanPSMT"/>
          <w:sz w:val="24"/>
          <w:szCs w:val="24"/>
        </w:rPr>
        <w:t>2.5</w:t>
      </w:r>
      <w:r w:rsidRPr="004C208D">
        <w:rPr>
          <w:rFonts w:ascii="TimesNewRomanPSMT" w:hAnsi="TimesNewRomanPSMT" w:cs="TimesNewRomanPSMT"/>
          <w:sz w:val="24"/>
          <w:szCs w:val="24"/>
        </w:rPr>
        <w:t xml:space="preserve"> g</w:t>
      </w:r>
    </w:p>
    <w:p w:rsidR="00F55C35" w:rsidRPr="004C208D" w:rsidRDefault="00F55C35" w:rsidP="0055157F">
      <w:pPr>
        <w:autoSpaceDE w:val="0"/>
        <w:autoSpaceDN w:val="0"/>
        <w:adjustRightInd w:val="0"/>
        <w:spacing w:after="0" w:line="240" w:lineRule="auto"/>
        <w:ind w:left="2268"/>
        <w:rPr>
          <w:rFonts w:ascii="TimesNewRomanPSMT" w:hAnsi="TimesNewRomanPSMT" w:cs="TimesNewRomanPSMT"/>
          <w:sz w:val="24"/>
          <w:szCs w:val="24"/>
        </w:rPr>
      </w:pPr>
      <w:r w:rsidRPr="004C208D">
        <w:rPr>
          <w:rFonts w:ascii="TimesNewRomanPSMT" w:hAnsi="TimesNewRomanPSMT" w:cs="TimesNewRomanPSMT"/>
          <w:sz w:val="24"/>
          <w:szCs w:val="24"/>
        </w:rPr>
        <w:t xml:space="preserve">Extrait de levure </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ab/>
        <w:t>5 g</w:t>
      </w:r>
    </w:p>
    <w:p w:rsidR="00F55C35" w:rsidRPr="004C208D" w:rsidRDefault="00F55C35"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Acétate de sodium</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ab/>
        <w:t>5 g</w:t>
      </w:r>
    </w:p>
    <w:p w:rsidR="006A2B21" w:rsidRPr="004C208D" w:rsidRDefault="006A2B21" w:rsidP="0055157F">
      <w:pPr>
        <w:pStyle w:val="Paragraphedeliste"/>
        <w:ind w:left="2268"/>
        <w:rPr>
          <w:rFonts w:ascii="TimesNewRomanPSMT" w:hAnsi="TimesNewRomanPSMT" w:cs="TimesNewRomanPSMT"/>
          <w:sz w:val="24"/>
          <w:szCs w:val="24"/>
          <w:lang w:val="en-US"/>
        </w:rPr>
      </w:pPr>
      <w:r w:rsidRPr="004C208D">
        <w:rPr>
          <w:rFonts w:ascii="TimesNewRomanPSMT" w:hAnsi="TimesNewRomanPSMT" w:cs="TimesNewRomanPSMT"/>
          <w:sz w:val="24"/>
          <w:szCs w:val="24"/>
          <w:lang w:val="en-US"/>
        </w:rPr>
        <w:t>Lactose</w:t>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t>5 g</w:t>
      </w:r>
    </w:p>
    <w:p w:rsidR="00F55C35" w:rsidRPr="004C208D" w:rsidRDefault="006A2B21" w:rsidP="0055157F">
      <w:pPr>
        <w:pStyle w:val="Paragraphedeliste"/>
        <w:ind w:left="2268"/>
        <w:rPr>
          <w:rFonts w:ascii="TimesNewRomanPSMT" w:hAnsi="TimesNewRomanPSMT" w:cs="TimesNewRomanPSMT"/>
          <w:sz w:val="24"/>
          <w:szCs w:val="24"/>
          <w:lang w:val="en-US"/>
        </w:rPr>
      </w:pPr>
      <w:proofErr w:type="spellStart"/>
      <w:r w:rsidRPr="004C208D">
        <w:rPr>
          <w:rFonts w:ascii="TimesNewRomanPSMT" w:hAnsi="TimesNewRomanPSMT" w:cs="TimesNewRomanPSMT"/>
          <w:sz w:val="24"/>
          <w:szCs w:val="24"/>
          <w:lang w:val="en-US"/>
        </w:rPr>
        <w:t>Acide</w:t>
      </w:r>
      <w:proofErr w:type="spellEnd"/>
      <w:r w:rsidRPr="004C208D">
        <w:rPr>
          <w:rFonts w:ascii="TimesNewRomanPSMT" w:hAnsi="TimesNewRomanPSMT" w:cs="TimesNewRomanPSMT"/>
          <w:sz w:val="24"/>
          <w:szCs w:val="24"/>
          <w:lang w:val="en-US"/>
        </w:rPr>
        <w:t xml:space="preserve"> </w:t>
      </w:r>
      <w:proofErr w:type="spellStart"/>
      <w:r w:rsidRPr="004C208D">
        <w:rPr>
          <w:rFonts w:ascii="TimesNewRomanPSMT" w:hAnsi="TimesNewRomanPSMT" w:cs="TimesNewRomanPSMT"/>
          <w:sz w:val="24"/>
          <w:szCs w:val="24"/>
          <w:lang w:val="en-US"/>
        </w:rPr>
        <w:t>Ascorbique</w:t>
      </w:r>
      <w:proofErr w:type="spellEnd"/>
      <w:r w:rsidRPr="004C208D">
        <w:rPr>
          <w:rFonts w:ascii="TimesNewRomanPSMT" w:hAnsi="TimesNewRomanPSMT" w:cs="TimesNewRomanPSMT"/>
          <w:sz w:val="24"/>
          <w:szCs w:val="24"/>
          <w:lang w:val="en-US"/>
        </w:rPr>
        <w:tab/>
      </w:r>
      <w:r w:rsidR="00F55C35" w:rsidRPr="004C208D">
        <w:rPr>
          <w:rFonts w:ascii="TimesNewRomanPSMT" w:hAnsi="TimesNewRomanPSMT" w:cs="TimesNewRomanPSMT"/>
          <w:sz w:val="24"/>
          <w:szCs w:val="24"/>
          <w:lang w:val="en-US"/>
        </w:rPr>
        <w:tab/>
      </w:r>
      <w:r w:rsidR="00F55C35" w:rsidRPr="004C208D">
        <w:rPr>
          <w:rFonts w:ascii="TimesNewRomanPSMT" w:hAnsi="TimesNewRomanPSMT" w:cs="TimesNewRomanPSMT"/>
          <w:sz w:val="24"/>
          <w:szCs w:val="24"/>
          <w:lang w:val="en-US"/>
        </w:rPr>
        <w:tab/>
      </w:r>
      <w:r w:rsidR="0055157F" w:rsidRPr="004C208D">
        <w:rPr>
          <w:rFonts w:ascii="TimesNewRomanPSMT" w:hAnsi="TimesNewRomanPSMT" w:cs="TimesNewRomanPSMT"/>
          <w:sz w:val="24"/>
          <w:szCs w:val="24"/>
          <w:lang w:val="en-US"/>
        </w:rPr>
        <w:tab/>
      </w:r>
      <w:r w:rsidR="00F55C35"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0.5</w:t>
      </w:r>
      <w:r w:rsidR="00F55C35" w:rsidRPr="004C208D">
        <w:rPr>
          <w:rFonts w:ascii="TimesNewRomanPSMT" w:hAnsi="TimesNewRomanPSMT" w:cs="TimesNewRomanPSMT"/>
          <w:sz w:val="24"/>
          <w:szCs w:val="24"/>
          <w:lang w:val="en-US"/>
        </w:rPr>
        <w:t xml:space="preserve"> g</w:t>
      </w:r>
    </w:p>
    <w:p w:rsidR="00F55C35" w:rsidRPr="004C208D" w:rsidRDefault="006A2B21" w:rsidP="0055157F">
      <w:pPr>
        <w:pStyle w:val="Paragraphedeliste"/>
        <w:ind w:left="2268"/>
        <w:rPr>
          <w:rFonts w:ascii="TimesNewRomanPSMT" w:hAnsi="TimesNewRomanPSMT" w:cs="TimesNewRomanPSMT"/>
          <w:sz w:val="24"/>
          <w:szCs w:val="24"/>
          <w:lang w:val="en-US"/>
        </w:rPr>
      </w:pPr>
      <w:r w:rsidRPr="004C208D">
        <w:rPr>
          <w:rFonts w:ascii="Times New Roman" w:hAnsi="Times New Roman" w:cs="Times New Roman"/>
          <w:sz w:val="24"/>
          <w:szCs w:val="24"/>
        </w:rPr>
        <w:t>Β</w:t>
      </w:r>
      <w:r w:rsidRPr="004C208D">
        <w:rPr>
          <w:rFonts w:ascii="TimesNewRomanPSMT" w:hAnsi="TimesNewRomanPSMT" w:cs="TimesNewRomanPSMT"/>
          <w:sz w:val="24"/>
          <w:szCs w:val="24"/>
          <w:lang w:val="en-US"/>
        </w:rPr>
        <w:t xml:space="preserve">-Disodium </w:t>
      </w:r>
      <w:proofErr w:type="spellStart"/>
      <w:r w:rsidRPr="004C208D">
        <w:rPr>
          <w:rFonts w:ascii="TimesNewRomanPSMT" w:hAnsi="TimesNewRomanPSMT" w:cs="TimesNewRomanPSMT"/>
          <w:sz w:val="24"/>
          <w:szCs w:val="24"/>
          <w:lang w:val="en-US"/>
        </w:rPr>
        <w:t>glycerophosphate</w:t>
      </w:r>
      <w:proofErr w:type="spellEnd"/>
      <w:r w:rsidR="00F55C35" w:rsidRPr="004C208D">
        <w:rPr>
          <w:rFonts w:ascii="TimesNewRomanPSMT" w:hAnsi="TimesNewRomanPSMT" w:cs="TimesNewRomanPSMT"/>
          <w:sz w:val="24"/>
          <w:szCs w:val="24"/>
          <w:lang w:val="en-US"/>
        </w:rPr>
        <w:t xml:space="preserve"> </w:t>
      </w:r>
      <w:r w:rsidR="00F55C35" w:rsidRPr="004C208D">
        <w:rPr>
          <w:rFonts w:ascii="TimesNewRomanPSMT" w:hAnsi="TimesNewRomanPSMT" w:cs="TimesNewRomanPSMT"/>
          <w:sz w:val="24"/>
          <w:szCs w:val="24"/>
          <w:lang w:val="en-US"/>
        </w:rPr>
        <w:tab/>
      </w:r>
      <w:r w:rsidR="0055157F" w:rsidRPr="004C208D">
        <w:rPr>
          <w:rFonts w:ascii="TimesNewRomanPSMT" w:hAnsi="TimesNewRomanPSMT" w:cs="TimesNewRomanPSMT"/>
          <w:sz w:val="24"/>
          <w:szCs w:val="24"/>
          <w:lang w:val="en-US"/>
        </w:rPr>
        <w:tab/>
      </w:r>
      <w:r w:rsidR="00F55C35"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19</w:t>
      </w:r>
      <w:r w:rsidR="00F55C35" w:rsidRPr="004C208D">
        <w:rPr>
          <w:rFonts w:ascii="TimesNewRomanPSMT" w:hAnsi="TimesNewRomanPSMT" w:cs="TimesNewRomanPSMT"/>
          <w:sz w:val="24"/>
          <w:szCs w:val="24"/>
          <w:lang w:val="en-US"/>
        </w:rPr>
        <w:t xml:space="preserve"> g</w:t>
      </w:r>
    </w:p>
    <w:p w:rsidR="00F55C35" w:rsidRPr="004C208D" w:rsidRDefault="00F55C35" w:rsidP="0055157F">
      <w:pPr>
        <w:pStyle w:val="Paragraphedeliste"/>
        <w:ind w:left="2268"/>
        <w:rPr>
          <w:rFonts w:ascii="TimesNewRomanPSMT" w:hAnsi="TimesNewRomanPSMT" w:cs="TimesNewRomanPSMT"/>
          <w:sz w:val="24"/>
          <w:szCs w:val="24"/>
          <w:lang w:val="en-US"/>
        </w:rPr>
      </w:pPr>
      <w:r w:rsidRPr="004C208D">
        <w:rPr>
          <w:rFonts w:ascii="TimesNewRomanPSMT" w:hAnsi="TimesNewRomanPSMT" w:cs="TimesNewRomanPSMT"/>
          <w:sz w:val="24"/>
          <w:szCs w:val="24"/>
          <w:lang w:val="en-US"/>
        </w:rPr>
        <w:t>MgSO4, 7 H</w:t>
      </w:r>
      <w:r w:rsidRPr="004C208D">
        <w:rPr>
          <w:rFonts w:ascii="TimesNewRomanPSMT" w:hAnsi="TimesNewRomanPSMT" w:cs="TimesNewRomanPSMT"/>
          <w:sz w:val="24"/>
          <w:szCs w:val="24"/>
          <w:vertAlign w:val="subscript"/>
          <w:lang w:val="en-US"/>
        </w:rPr>
        <w:t>2</w:t>
      </w:r>
      <w:r w:rsidRPr="004C208D">
        <w:rPr>
          <w:rFonts w:ascii="TimesNewRomanPSMT" w:hAnsi="TimesNewRomanPSMT" w:cs="TimesNewRomanPSMT"/>
          <w:sz w:val="24"/>
          <w:szCs w:val="24"/>
          <w:lang w:val="en-US"/>
        </w:rPr>
        <w:t>O</w:t>
      </w:r>
      <w:r w:rsidRPr="004C208D">
        <w:rPr>
          <w:rFonts w:ascii="TimesNewRomanPSMT" w:hAnsi="TimesNewRomanPSMT" w:cs="TimesNewRomanPSMT"/>
          <w:sz w:val="24"/>
          <w:szCs w:val="24"/>
          <w:lang w:val="en-US"/>
        </w:rPr>
        <w:tab/>
      </w:r>
      <w:r w:rsidR="006A2B21" w:rsidRPr="004C208D">
        <w:rPr>
          <w:rFonts w:ascii="TimesNewRomanPSMT" w:hAnsi="TimesNewRomanPSMT" w:cs="TimesNewRomanPSMT"/>
          <w:sz w:val="24"/>
          <w:szCs w:val="24"/>
          <w:lang w:val="en-US"/>
        </w:rPr>
        <w:t>(1 M)</w:t>
      </w:r>
      <w:r w:rsidR="006A2B21"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0055157F"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006A2B21" w:rsidRPr="004C208D">
        <w:rPr>
          <w:rFonts w:ascii="TimesNewRomanPSMT" w:hAnsi="TimesNewRomanPSMT" w:cs="TimesNewRomanPSMT"/>
          <w:sz w:val="24"/>
          <w:szCs w:val="24"/>
          <w:lang w:val="en-US"/>
        </w:rPr>
        <w:t>1.0 ml</w:t>
      </w:r>
    </w:p>
    <w:p w:rsidR="00F55C35" w:rsidRPr="004C208D" w:rsidRDefault="00F55C35" w:rsidP="0055157F">
      <w:pPr>
        <w:pStyle w:val="Paragraphedeliste"/>
        <w:ind w:left="2268"/>
        <w:rPr>
          <w:rFonts w:asciiTheme="majorBidi" w:hAnsiTheme="majorBidi" w:cstheme="majorBidi"/>
          <w:sz w:val="24"/>
          <w:szCs w:val="24"/>
          <w:lang w:val="en-US"/>
        </w:rPr>
      </w:pPr>
      <w:r w:rsidRPr="004C208D">
        <w:rPr>
          <w:rFonts w:ascii="TimesNewRomanPSMT" w:hAnsi="TimesNewRomanPSMT" w:cs="TimesNewRomanPSMT"/>
          <w:sz w:val="24"/>
          <w:szCs w:val="24"/>
          <w:lang w:val="en-US"/>
        </w:rPr>
        <w:t>Agar</w:t>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0055157F" w:rsidRPr="004C208D">
        <w:rPr>
          <w:rFonts w:ascii="TimesNewRomanPSMT" w:hAnsi="TimesNewRomanPSMT" w:cs="TimesNewRomanPSMT"/>
          <w:sz w:val="24"/>
          <w:szCs w:val="24"/>
          <w:lang w:val="en-US"/>
        </w:rPr>
        <w:tab/>
      </w:r>
      <w:r w:rsidRPr="004C208D">
        <w:rPr>
          <w:rFonts w:ascii="TimesNewRomanPSMT" w:hAnsi="TimesNewRomanPSMT" w:cs="TimesNewRomanPSMT"/>
          <w:sz w:val="24"/>
          <w:szCs w:val="24"/>
          <w:lang w:val="en-US"/>
        </w:rPr>
        <w:tab/>
      </w:r>
      <w:r w:rsidR="006A2B21" w:rsidRPr="004C208D">
        <w:rPr>
          <w:rFonts w:ascii="TimesNewRomanPSMT" w:hAnsi="TimesNewRomanPSMT" w:cs="TimesNewRomanPSMT"/>
          <w:sz w:val="24"/>
          <w:szCs w:val="24"/>
          <w:lang w:val="en-US"/>
        </w:rPr>
        <w:t>10</w:t>
      </w:r>
      <w:r w:rsidRPr="004C208D">
        <w:rPr>
          <w:rFonts w:ascii="TimesNewRomanPSMT" w:hAnsi="TimesNewRomanPSMT" w:cs="TimesNewRomanPSMT"/>
          <w:sz w:val="24"/>
          <w:szCs w:val="24"/>
          <w:lang w:val="en-US"/>
        </w:rPr>
        <w:t xml:space="preserve"> g</w:t>
      </w:r>
    </w:p>
    <w:p w:rsidR="0055157F" w:rsidRPr="004C208D" w:rsidRDefault="00F55C35" w:rsidP="0055157F">
      <w:pPr>
        <w:pStyle w:val="Paragraphedeliste"/>
        <w:ind w:left="2268"/>
        <w:rPr>
          <w:rFonts w:ascii="TimesNewRomanPSMT" w:hAnsi="TimesNewRomanPSMT" w:cs="TimesNewRomanPSMT"/>
          <w:sz w:val="24"/>
          <w:szCs w:val="24"/>
        </w:rPr>
      </w:pPr>
      <w:r w:rsidRPr="004C208D">
        <w:rPr>
          <w:rFonts w:ascii="TimesNewRomanPSMT" w:hAnsi="TimesNewRomanPSMT" w:cs="TimesNewRomanPSMT"/>
          <w:sz w:val="24"/>
          <w:szCs w:val="24"/>
        </w:rPr>
        <w:t>Eau distillée</w:t>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Pr="004C208D">
        <w:rPr>
          <w:rFonts w:ascii="TimesNewRomanPSMT" w:hAnsi="TimesNewRomanPSMT" w:cs="TimesNewRomanPSMT"/>
          <w:sz w:val="24"/>
          <w:szCs w:val="24"/>
        </w:rPr>
        <w:tab/>
      </w:r>
      <w:r w:rsidR="0055157F" w:rsidRPr="004C208D">
        <w:rPr>
          <w:rFonts w:ascii="TimesNewRomanPSMT" w:hAnsi="TimesNewRomanPSMT" w:cs="TimesNewRomanPSMT"/>
          <w:sz w:val="24"/>
          <w:szCs w:val="24"/>
        </w:rPr>
        <w:tab/>
      </w:r>
      <w:r w:rsidRPr="004C208D">
        <w:rPr>
          <w:rFonts w:ascii="TimesNewRomanPSMT" w:hAnsi="TimesNewRomanPSMT" w:cs="TimesNewRomanPSMT"/>
          <w:sz w:val="24"/>
          <w:szCs w:val="24"/>
        </w:rPr>
        <w:tab/>
        <w:t>1000 ml</w:t>
      </w:r>
    </w:p>
    <w:p w:rsidR="006960B7" w:rsidRDefault="00F55C35" w:rsidP="0055157F">
      <w:pPr>
        <w:pStyle w:val="Paragraphedeliste"/>
        <w:ind w:left="2268"/>
        <w:rPr>
          <w:rFonts w:ascii="TimesNewRomanPSMT" w:hAnsi="TimesNewRomanPSMT" w:cs="TimesNewRomanPSMT"/>
          <w:sz w:val="24"/>
          <w:szCs w:val="24"/>
        </w:rPr>
      </w:pPr>
      <w:proofErr w:type="gramStart"/>
      <w:r w:rsidRPr="004C208D">
        <w:rPr>
          <w:rFonts w:ascii="TimesNewRomanPSMT" w:hAnsi="TimesNewRomanPSMT" w:cs="TimesNewRomanPSMT"/>
          <w:sz w:val="24"/>
          <w:szCs w:val="24"/>
        </w:rPr>
        <w:t>pH</w:t>
      </w:r>
      <w:proofErr w:type="gramEnd"/>
      <w:r w:rsidRPr="004C208D">
        <w:rPr>
          <w:rFonts w:ascii="TimesNewRomanPSMT" w:hAnsi="TimesNewRomanPSMT" w:cs="TimesNewRomanPSMT"/>
          <w:sz w:val="24"/>
          <w:szCs w:val="24"/>
        </w:rPr>
        <w:t xml:space="preserve"> final </w:t>
      </w:r>
      <w:r w:rsidR="006A2B21" w:rsidRPr="004C208D">
        <w:rPr>
          <w:rFonts w:ascii="TimesNewRomanPSMT" w:hAnsi="TimesNewRomanPSMT" w:cs="TimesNewRomanPSMT"/>
          <w:sz w:val="24"/>
          <w:szCs w:val="24"/>
        </w:rPr>
        <w:t>7.1</w:t>
      </w:r>
      <w:r w:rsidRPr="004C208D">
        <w:rPr>
          <w:rFonts w:ascii="TimesNewRomanPSMT" w:hAnsi="TimesNewRomanPSMT" w:cs="TimesNewRomanPSMT"/>
          <w:sz w:val="24"/>
          <w:szCs w:val="24"/>
        </w:rPr>
        <w:t>.</w:t>
      </w:r>
    </w:p>
    <w:p w:rsidR="004C208D" w:rsidRDefault="004C208D" w:rsidP="0055157F">
      <w:pPr>
        <w:pStyle w:val="Paragraphedeliste"/>
        <w:ind w:left="2268"/>
        <w:rPr>
          <w:rFonts w:ascii="TimesNewRomanPSMT" w:hAnsi="TimesNewRomanPSMT" w:cs="TimesNewRomanPSMT"/>
          <w:sz w:val="24"/>
          <w:szCs w:val="24"/>
        </w:rPr>
      </w:pPr>
    </w:p>
    <w:p w:rsidR="004C208D" w:rsidRDefault="004C208D" w:rsidP="0055157F">
      <w:pPr>
        <w:pStyle w:val="Paragraphedeliste"/>
        <w:ind w:left="2268"/>
        <w:rPr>
          <w:rFonts w:ascii="TimesNewRomanPSMT" w:hAnsi="TimesNewRomanPSMT" w:cs="TimesNewRomanPSMT"/>
          <w:sz w:val="24"/>
          <w:szCs w:val="24"/>
        </w:rPr>
      </w:pPr>
    </w:p>
    <w:p w:rsidR="004C208D" w:rsidRDefault="004C208D" w:rsidP="0055157F">
      <w:pPr>
        <w:pStyle w:val="Paragraphedeliste"/>
        <w:ind w:left="2268"/>
        <w:rPr>
          <w:rFonts w:ascii="TimesNewRomanPSMT" w:hAnsi="TimesNewRomanPSMT" w:cs="TimesNewRomanPSMT"/>
          <w:sz w:val="24"/>
          <w:szCs w:val="24"/>
        </w:rPr>
      </w:pPr>
    </w:p>
    <w:p w:rsidR="004C208D" w:rsidRDefault="004C208D" w:rsidP="007C6F03">
      <w:pPr>
        <w:spacing w:after="0" w:line="240" w:lineRule="auto"/>
        <w:jc w:val="both"/>
        <w:rPr>
          <w:rFonts w:asciiTheme="majorBidi" w:hAnsiTheme="majorBidi" w:cstheme="majorBidi"/>
          <w:b/>
          <w:bCs/>
          <w:sz w:val="24"/>
          <w:szCs w:val="24"/>
          <w:u w:val="single"/>
        </w:rPr>
        <w:sectPr w:rsidR="004C208D" w:rsidSect="000A11A9">
          <w:headerReference w:type="default" r:id="rId8"/>
          <w:pgSz w:w="11906" w:h="16838"/>
          <w:pgMar w:top="1134" w:right="1134" w:bottom="1134" w:left="1418" w:header="709" w:footer="709" w:gutter="0"/>
          <w:cols w:space="708"/>
          <w:docGrid w:linePitch="360"/>
        </w:sectPr>
      </w:pPr>
    </w:p>
    <w:p w:rsidR="00593C8F" w:rsidRPr="004C208D" w:rsidRDefault="007C6F03" w:rsidP="00AA3687">
      <w:pPr>
        <w:spacing w:after="0" w:line="240" w:lineRule="auto"/>
        <w:jc w:val="both"/>
        <w:rPr>
          <w:rFonts w:ascii="Times New Roman" w:eastAsia="Times New Roman" w:hAnsi="Times New Roman" w:cs="Times New Roman"/>
          <w:b/>
          <w:bCs/>
          <w:sz w:val="24"/>
          <w:szCs w:val="24"/>
          <w:lang w:bidi="ar-DZ"/>
        </w:rPr>
      </w:pPr>
      <w:r w:rsidRPr="004C208D">
        <w:rPr>
          <w:rFonts w:asciiTheme="majorBidi" w:hAnsiTheme="majorBidi" w:cstheme="majorBidi"/>
          <w:b/>
          <w:bCs/>
          <w:sz w:val="24"/>
          <w:szCs w:val="24"/>
          <w:u w:val="single"/>
        </w:rPr>
        <w:t>Annexe</w:t>
      </w:r>
      <w:r w:rsidR="00593C8F" w:rsidRPr="004C208D">
        <w:rPr>
          <w:rFonts w:asciiTheme="majorBidi" w:hAnsiTheme="majorBidi" w:cstheme="majorBidi"/>
          <w:b/>
          <w:bCs/>
          <w:sz w:val="24"/>
          <w:szCs w:val="24"/>
          <w:u w:val="single"/>
        </w:rPr>
        <w:t xml:space="preserve"> </w:t>
      </w:r>
      <w:r w:rsidRPr="004C208D">
        <w:rPr>
          <w:rFonts w:asciiTheme="majorBidi" w:hAnsiTheme="majorBidi" w:cstheme="majorBidi"/>
          <w:b/>
          <w:bCs/>
          <w:sz w:val="24"/>
          <w:szCs w:val="24"/>
          <w:u w:val="single"/>
        </w:rPr>
        <w:t>05</w:t>
      </w:r>
      <w:r w:rsidR="00593C8F" w:rsidRPr="004C208D">
        <w:rPr>
          <w:rFonts w:asciiTheme="majorBidi" w:hAnsiTheme="majorBidi" w:cstheme="majorBidi"/>
          <w:b/>
          <w:bCs/>
          <w:sz w:val="24"/>
          <w:szCs w:val="24"/>
          <w:u w:val="single"/>
        </w:rPr>
        <w:t> :</w:t>
      </w:r>
      <w:r w:rsidR="00593C8F" w:rsidRPr="004C208D">
        <w:rPr>
          <w:rFonts w:ascii="Times New Roman" w:eastAsia="Times New Roman" w:hAnsi="Times New Roman" w:cs="Times New Roman"/>
          <w:b/>
          <w:bCs/>
          <w:sz w:val="24"/>
          <w:szCs w:val="24"/>
          <w:lang w:bidi="ar-DZ"/>
        </w:rPr>
        <w:t xml:space="preserve"> </w:t>
      </w:r>
      <w:r w:rsidR="00593C8F" w:rsidRPr="004C208D">
        <w:rPr>
          <w:rFonts w:ascii="Times New Roman" w:eastAsia="Times New Roman" w:hAnsi="Times New Roman" w:cs="Times New Roman"/>
          <w:sz w:val="24"/>
          <w:szCs w:val="24"/>
          <w:lang w:bidi="ar-DZ"/>
        </w:rPr>
        <w:t xml:space="preserve">Nombre de différents groupes microbiens des échantillons de lait camelin collectés </w:t>
      </w:r>
      <w:r w:rsidR="00AA3687">
        <w:rPr>
          <w:rFonts w:ascii="Times New Roman" w:eastAsia="Times New Roman" w:hAnsi="Times New Roman" w:cs="Times New Roman"/>
          <w:sz w:val="24"/>
          <w:szCs w:val="24"/>
          <w:lang w:bidi="ar-DZ"/>
        </w:rPr>
        <w:t xml:space="preserve">par différente lots (Log </w:t>
      </w:r>
      <w:proofErr w:type="spellStart"/>
      <w:r w:rsidR="00AA3687">
        <w:rPr>
          <w:rFonts w:ascii="Times New Roman" w:eastAsia="Times New Roman" w:hAnsi="Times New Roman" w:cs="Times New Roman"/>
          <w:sz w:val="24"/>
          <w:szCs w:val="24"/>
          <w:lang w:bidi="ar-DZ"/>
        </w:rPr>
        <w:t>cfu</w:t>
      </w:r>
      <w:proofErr w:type="spellEnd"/>
      <w:r w:rsidR="00AA3687">
        <w:rPr>
          <w:rFonts w:ascii="Times New Roman" w:eastAsia="Times New Roman" w:hAnsi="Times New Roman" w:cs="Times New Roman"/>
          <w:sz w:val="24"/>
          <w:szCs w:val="24"/>
          <w:lang w:bidi="ar-DZ"/>
        </w:rPr>
        <w:t>/ml</w:t>
      </w:r>
      <w:r w:rsidR="00593C8F" w:rsidRPr="004C208D">
        <w:rPr>
          <w:rFonts w:ascii="Times New Roman" w:eastAsia="Times New Roman" w:hAnsi="Times New Roman" w:cs="Times New Roman"/>
          <w:sz w:val="24"/>
          <w:szCs w:val="24"/>
          <w:lang w:bidi="ar-DZ"/>
        </w:rPr>
        <w:t xml:space="preserve">) avec analyse de la variance par le test ANOVA </w:t>
      </w:r>
      <w:r w:rsidRPr="004C208D">
        <w:rPr>
          <w:rFonts w:ascii="Times New Roman" w:eastAsia="Times New Roman" w:hAnsi="Times New Roman" w:cs="Times New Roman"/>
          <w:sz w:val="24"/>
          <w:szCs w:val="24"/>
          <w:lang w:bidi="ar-DZ"/>
        </w:rPr>
        <w:t>pour chaque paramètre (p value)</w:t>
      </w:r>
      <w:r w:rsidR="00593C8F" w:rsidRPr="004C208D">
        <w:rPr>
          <w:rFonts w:ascii="Times New Roman" w:eastAsia="Times New Roman" w:hAnsi="Times New Roman" w:cs="Times New Roman"/>
          <w:sz w:val="24"/>
          <w:szCs w:val="24"/>
          <w:lang w:bidi="ar-DZ"/>
        </w:rPr>
        <w:t xml:space="preserve">   </w:t>
      </w:r>
    </w:p>
    <w:tbl>
      <w:tblPr>
        <w:tblW w:w="531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2497"/>
        <w:gridCol w:w="2277"/>
        <w:gridCol w:w="2462"/>
        <w:gridCol w:w="2273"/>
        <w:gridCol w:w="2688"/>
        <w:gridCol w:w="1449"/>
      </w:tblGrid>
      <w:tr w:rsidR="00593C8F" w:rsidRPr="004C208D" w:rsidTr="0030277F">
        <w:tc>
          <w:tcPr>
            <w:tcW w:w="658" w:type="pct"/>
            <w:shd w:val="clear" w:color="auto" w:fill="auto"/>
          </w:tcPr>
          <w:p w:rsidR="00593C8F" w:rsidRPr="004C208D" w:rsidRDefault="00593C8F" w:rsidP="00593C8F">
            <w:pPr>
              <w:spacing w:after="0" w:line="240" w:lineRule="auto"/>
              <w:rPr>
                <w:rFonts w:ascii="Times New Roman" w:eastAsia="Times New Roman" w:hAnsi="Times New Roman" w:cs="Times New Roman"/>
                <w:sz w:val="24"/>
                <w:szCs w:val="24"/>
                <w:lang w:bidi="ar-DZ"/>
              </w:rPr>
            </w:pPr>
            <w:r w:rsidRPr="004C208D">
              <w:rPr>
                <w:rFonts w:ascii="Times New Roman" w:eastAsia="Times New Roman" w:hAnsi="Times New Roman" w:cs="Times New Roman"/>
                <w:sz w:val="24"/>
                <w:szCs w:val="24"/>
                <w:lang w:bidi="ar-DZ"/>
              </w:rPr>
              <w:t>Paramètres</w:t>
            </w:r>
          </w:p>
        </w:tc>
        <w:tc>
          <w:tcPr>
            <w:tcW w:w="794" w:type="pct"/>
            <w:shd w:val="clear" w:color="auto" w:fill="auto"/>
          </w:tcPr>
          <w:p w:rsidR="00593C8F" w:rsidRPr="004C208D" w:rsidRDefault="00593C8F" w:rsidP="00593C8F">
            <w:pPr>
              <w:spacing w:after="0" w:line="240" w:lineRule="auto"/>
              <w:rPr>
                <w:rFonts w:ascii="Times New Roman" w:eastAsia="Times New Roman" w:hAnsi="Times New Roman" w:cs="Times New Roman"/>
                <w:sz w:val="24"/>
                <w:szCs w:val="24"/>
                <w:lang w:bidi="ar-DZ"/>
              </w:rPr>
            </w:pPr>
            <w:r w:rsidRPr="004C208D">
              <w:rPr>
                <w:rFonts w:ascii="Times New Roman" w:eastAsia="Times New Roman" w:hAnsi="Times New Roman" w:cs="Times New Roman"/>
                <w:sz w:val="24"/>
                <w:szCs w:val="24"/>
                <w:lang w:bidi="ar-DZ"/>
              </w:rPr>
              <w:t>A0</w:t>
            </w:r>
          </w:p>
        </w:tc>
        <w:tc>
          <w:tcPr>
            <w:tcW w:w="724" w:type="pct"/>
            <w:shd w:val="clear" w:color="auto" w:fill="auto"/>
          </w:tcPr>
          <w:p w:rsidR="00593C8F" w:rsidRPr="004C208D" w:rsidRDefault="00593C8F" w:rsidP="00593C8F">
            <w:pPr>
              <w:spacing w:after="0" w:line="240" w:lineRule="auto"/>
              <w:rPr>
                <w:rFonts w:ascii="Times New Roman" w:eastAsia="Times New Roman" w:hAnsi="Times New Roman" w:cs="Times New Roman"/>
                <w:sz w:val="24"/>
                <w:szCs w:val="24"/>
                <w:lang w:bidi="ar-DZ"/>
              </w:rPr>
            </w:pPr>
            <w:r w:rsidRPr="004C208D">
              <w:rPr>
                <w:rFonts w:ascii="Times New Roman" w:eastAsia="Times New Roman" w:hAnsi="Times New Roman" w:cs="Times New Roman"/>
                <w:sz w:val="24"/>
                <w:szCs w:val="24"/>
                <w:lang w:bidi="ar-DZ"/>
              </w:rPr>
              <w:t>A10</w:t>
            </w:r>
          </w:p>
        </w:tc>
        <w:tc>
          <w:tcPr>
            <w:tcW w:w="783" w:type="pct"/>
            <w:shd w:val="clear" w:color="auto" w:fill="auto"/>
          </w:tcPr>
          <w:p w:rsidR="00593C8F" w:rsidRPr="004C208D" w:rsidRDefault="00593C8F" w:rsidP="00593C8F">
            <w:pPr>
              <w:spacing w:after="0" w:line="240" w:lineRule="auto"/>
              <w:rPr>
                <w:rFonts w:ascii="Times New Roman" w:eastAsia="Times New Roman" w:hAnsi="Times New Roman" w:cs="Times New Roman"/>
                <w:sz w:val="24"/>
                <w:szCs w:val="24"/>
                <w:lang w:bidi="ar-DZ"/>
              </w:rPr>
            </w:pPr>
            <w:r w:rsidRPr="004C208D">
              <w:rPr>
                <w:rFonts w:ascii="Times New Roman" w:eastAsia="Times New Roman" w:hAnsi="Times New Roman" w:cs="Times New Roman"/>
                <w:sz w:val="24"/>
                <w:szCs w:val="24"/>
                <w:lang w:bidi="ar-DZ"/>
              </w:rPr>
              <w:t>A25</w:t>
            </w:r>
          </w:p>
        </w:tc>
        <w:tc>
          <w:tcPr>
            <w:tcW w:w="723" w:type="pct"/>
            <w:shd w:val="clear" w:color="auto" w:fill="auto"/>
          </w:tcPr>
          <w:p w:rsidR="00593C8F" w:rsidRPr="004C208D" w:rsidRDefault="00593C8F" w:rsidP="00593C8F">
            <w:pPr>
              <w:spacing w:after="0" w:line="240" w:lineRule="auto"/>
              <w:rPr>
                <w:rFonts w:ascii="Times New Roman" w:eastAsia="Times New Roman" w:hAnsi="Times New Roman" w:cs="Times New Roman"/>
                <w:sz w:val="24"/>
                <w:szCs w:val="24"/>
                <w:lang w:bidi="ar-DZ"/>
              </w:rPr>
            </w:pPr>
            <w:r w:rsidRPr="004C208D">
              <w:rPr>
                <w:rFonts w:ascii="Times New Roman" w:eastAsia="Times New Roman" w:hAnsi="Times New Roman" w:cs="Times New Roman"/>
                <w:sz w:val="24"/>
                <w:szCs w:val="24"/>
                <w:lang w:bidi="ar-DZ"/>
              </w:rPr>
              <w:t xml:space="preserve">A50 </w:t>
            </w:r>
          </w:p>
        </w:tc>
        <w:tc>
          <w:tcPr>
            <w:tcW w:w="855" w:type="pct"/>
          </w:tcPr>
          <w:p w:rsidR="00593C8F" w:rsidRPr="004C208D" w:rsidRDefault="00593C8F" w:rsidP="00593C8F">
            <w:pPr>
              <w:spacing w:after="0" w:line="240" w:lineRule="auto"/>
              <w:rPr>
                <w:rFonts w:ascii="Times New Roman" w:eastAsia="Times New Roman" w:hAnsi="Times New Roman" w:cs="Times New Roman"/>
                <w:sz w:val="24"/>
                <w:szCs w:val="24"/>
                <w:lang w:bidi="ar-DZ"/>
              </w:rPr>
            </w:pPr>
            <w:r w:rsidRPr="004C208D">
              <w:rPr>
                <w:rFonts w:ascii="Times New Roman" w:eastAsia="Times New Roman" w:hAnsi="Times New Roman" w:cs="Times New Roman"/>
                <w:sz w:val="24"/>
                <w:szCs w:val="24"/>
                <w:lang w:bidi="ar-DZ"/>
              </w:rPr>
              <w:t>Moyenne</w:t>
            </w:r>
          </w:p>
        </w:tc>
        <w:tc>
          <w:tcPr>
            <w:tcW w:w="461" w:type="pct"/>
            <w:shd w:val="clear" w:color="auto" w:fill="auto"/>
          </w:tcPr>
          <w:p w:rsidR="00593C8F" w:rsidRPr="004C208D" w:rsidRDefault="00593C8F" w:rsidP="00593C8F">
            <w:pPr>
              <w:spacing w:after="0" w:line="240" w:lineRule="auto"/>
              <w:rPr>
                <w:rFonts w:ascii="Times New Roman" w:eastAsia="Times New Roman" w:hAnsi="Times New Roman" w:cs="Times New Roman"/>
                <w:sz w:val="24"/>
                <w:szCs w:val="24"/>
                <w:lang w:bidi="ar-DZ"/>
              </w:rPr>
            </w:pPr>
            <w:r w:rsidRPr="004C208D">
              <w:rPr>
                <w:rFonts w:ascii="Times New Roman" w:eastAsia="Times New Roman" w:hAnsi="Times New Roman" w:cs="Times New Roman"/>
                <w:sz w:val="24"/>
                <w:szCs w:val="24"/>
                <w:lang w:bidi="ar-DZ"/>
              </w:rPr>
              <w:t>P</w:t>
            </w:r>
          </w:p>
        </w:tc>
      </w:tr>
      <w:tr w:rsidR="00593C8F" w:rsidRPr="004C208D" w:rsidTr="0030277F">
        <w:tc>
          <w:tcPr>
            <w:tcW w:w="658" w:type="pct"/>
            <w:shd w:val="clear" w:color="auto" w:fill="auto"/>
          </w:tcPr>
          <w:p w:rsidR="00593C8F" w:rsidRPr="004C208D" w:rsidRDefault="00593C8F" w:rsidP="00593C8F">
            <w:pPr>
              <w:spacing w:after="0" w:line="240" w:lineRule="auto"/>
              <w:rPr>
                <w:rFonts w:ascii="Times New Roman" w:eastAsia="Times New Roman" w:hAnsi="Times New Roman" w:cs="Times New Roman"/>
                <w:sz w:val="24"/>
                <w:szCs w:val="24"/>
                <w:lang w:bidi="ar-DZ"/>
              </w:rPr>
            </w:pPr>
            <w:r w:rsidRPr="004C208D">
              <w:rPr>
                <w:rFonts w:ascii="Times New Roman" w:eastAsia="Times New Roman" w:hAnsi="Times New Roman" w:cs="Times New Roman"/>
                <w:sz w:val="24"/>
                <w:szCs w:val="24"/>
                <w:lang w:bidi="ar-DZ"/>
              </w:rPr>
              <w:t xml:space="preserve">FAMT Log </w:t>
            </w:r>
            <w:proofErr w:type="spellStart"/>
            <w:r w:rsidRPr="004C208D">
              <w:rPr>
                <w:rFonts w:ascii="Times New Roman" w:eastAsia="Times New Roman" w:hAnsi="Times New Roman" w:cs="Times New Roman"/>
                <w:sz w:val="24"/>
                <w:szCs w:val="24"/>
                <w:lang w:bidi="ar-DZ"/>
              </w:rPr>
              <w:t>cfu</w:t>
            </w:r>
            <w:proofErr w:type="spellEnd"/>
            <w:r w:rsidRPr="004C208D">
              <w:rPr>
                <w:rFonts w:ascii="Times New Roman" w:eastAsia="Times New Roman" w:hAnsi="Times New Roman" w:cs="Times New Roman"/>
                <w:sz w:val="24"/>
                <w:szCs w:val="24"/>
                <w:lang w:bidi="ar-DZ"/>
              </w:rPr>
              <w:t>/ml</w:t>
            </w:r>
          </w:p>
        </w:tc>
        <w:tc>
          <w:tcPr>
            <w:tcW w:w="794"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color w:val="000000"/>
                <w:sz w:val="24"/>
                <w:szCs w:val="24"/>
              </w:rPr>
              <w:t>4.77 ± 0.64</w:t>
            </w:r>
          </w:p>
        </w:tc>
        <w:tc>
          <w:tcPr>
            <w:tcW w:w="724"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color w:val="000000"/>
                <w:sz w:val="24"/>
                <w:szCs w:val="24"/>
              </w:rPr>
              <w:t>4.42 ± 0.35</w:t>
            </w:r>
          </w:p>
        </w:tc>
        <w:tc>
          <w:tcPr>
            <w:tcW w:w="783"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color w:val="000000"/>
                <w:sz w:val="24"/>
                <w:szCs w:val="24"/>
              </w:rPr>
              <w:t>4.41 ± 0.06</w:t>
            </w:r>
          </w:p>
        </w:tc>
        <w:tc>
          <w:tcPr>
            <w:tcW w:w="723"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color w:val="000000"/>
                <w:sz w:val="24"/>
                <w:szCs w:val="24"/>
              </w:rPr>
              <w:t>2.85 ± 0.74</w:t>
            </w:r>
          </w:p>
        </w:tc>
        <w:tc>
          <w:tcPr>
            <w:tcW w:w="855" w:type="pct"/>
            <w:vAlign w:val="center"/>
          </w:tcPr>
          <w:p w:rsidR="00593C8F" w:rsidRPr="004C208D" w:rsidRDefault="00593C8F" w:rsidP="00593C8F">
            <w:pPr>
              <w:spacing w:after="0" w:line="240" w:lineRule="auto"/>
              <w:rPr>
                <w:rFonts w:ascii="Times New Roman" w:eastAsia="Times New Roman" w:hAnsi="Times New Roman" w:cs="Times New Roman"/>
                <w:color w:val="000000"/>
                <w:sz w:val="24"/>
                <w:szCs w:val="24"/>
              </w:rPr>
            </w:pPr>
            <w:r w:rsidRPr="004C208D">
              <w:rPr>
                <w:rFonts w:ascii="Times New Roman" w:eastAsia="Times New Roman" w:hAnsi="Times New Roman" w:cs="Times New Roman"/>
                <w:color w:val="000000"/>
                <w:sz w:val="24"/>
                <w:szCs w:val="24"/>
              </w:rPr>
              <w:t>4.11 ± 0.9</w:t>
            </w:r>
          </w:p>
        </w:tc>
        <w:tc>
          <w:tcPr>
            <w:tcW w:w="461"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color w:val="000000"/>
                <w:sz w:val="24"/>
                <w:szCs w:val="24"/>
              </w:rPr>
            </w:pPr>
            <w:r w:rsidRPr="004C208D">
              <w:rPr>
                <w:rFonts w:ascii="Times New Roman" w:eastAsia="Times New Roman" w:hAnsi="Times New Roman" w:cs="Times New Roman"/>
                <w:color w:val="000000"/>
                <w:sz w:val="24"/>
                <w:szCs w:val="24"/>
              </w:rPr>
              <w:t>0.001*</w:t>
            </w:r>
          </w:p>
        </w:tc>
      </w:tr>
      <w:tr w:rsidR="00593C8F" w:rsidRPr="004C208D" w:rsidTr="0030277F">
        <w:tc>
          <w:tcPr>
            <w:tcW w:w="658" w:type="pct"/>
            <w:shd w:val="clear" w:color="auto" w:fill="auto"/>
          </w:tcPr>
          <w:p w:rsidR="00593C8F" w:rsidRPr="004C208D" w:rsidRDefault="00593C8F" w:rsidP="00593C8F">
            <w:pPr>
              <w:spacing w:after="0" w:line="240" w:lineRule="auto"/>
              <w:rPr>
                <w:rFonts w:ascii="Times New Roman" w:eastAsia="Times New Roman" w:hAnsi="Times New Roman" w:cs="Times New Roman"/>
                <w:sz w:val="24"/>
                <w:szCs w:val="24"/>
                <w:lang w:bidi="ar-DZ"/>
              </w:rPr>
            </w:pPr>
            <w:r w:rsidRPr="004C208D">
              <w:rPr>
                <w:rFonts w:ascii="Times New Roman" w:eastAsia="Times New Roman" w:hAnsi="Times New Roman" w:cs="Times New Roman"/>
                <w:sz w:val="24"/>
                <w:szCs w:val="24"/>
                <w:lang w:bidi="ar-DZ"/>
              </w:rPr>
              <w:t xml:space="preserve">CT Log </w:t>
            </w:r>
            <w:proofErr w:type="spellStart"/>
            <w:r w:rsidRPr="004C208D">
              <w:rPr>
                <w:rFonts w:ascii="Times New Roman" w:eastAsia="Times New Roman" w:hAnsi="Times New Roman" w:cs="Times New Roman"/>
                <w:sz w:val="24"/>
                <w:szCs w:val="24"/>
                <w:lang w:bidi="ar-DZ"/>
              </w:rPr>
              <w:t>cfu</w:t>
            </w:r>
            <w:proofErr w:type="spellEnd"/>
            <w:r w:rsidRPr="004C208D">
              <w:rPr>
                <w:rFonts w:ascii="Times New Roman" w:eastAsia="Times New Roman" w:hAnsi="Times New Roman" w:cs="Times New Roman"/>
                <w:sz w:val="24"/>
                <w:szCs w:val="24"/>
                <w:lang w:bidi="ar-DZ"/>
              </w:rPr>
              <w:t>/ml</w:t>
            </w:r>
          </w:p>
        </w:tc>
        <w:tc>
          <w:tcPr>
            <w:tcW w:w="794"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color w:val="000000"/>
                <w:sz w:val="24"/>
                <w:szCs w:val="24"/>
              </w:rPr>
              <w:t>1.67 ± 1.15</w:t>
            </w:r>
          </w:p>
        </w:tc>
        <w:tc>
          <w:tcPr>
            <w:tcW w:w="724"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color w:val="000000"/>
                <w:sz w:val="24"/>
                <w:szCs w:val="24"/>
              </w:rPr>
              <w:t>2.83 ± 0.91</w:t>
            </w:r>
          </w:p>
        </w:tc>
        <w:tc>
          <w:tcPr>
            <w:tcW w:w="783"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color w:val="000000"/>
                <w:sz w:val="24"/>
                <w:szCs w:val="24"/>
              </w:rPr>
              <w:t>3.27 ± 0.54</w:t>
            </w:r>
          </w:p>
        </w:tc>
        <w:tc>
          <w:tcPr>
            <w:tcW w:w="723"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color w:val="000000"/>
                <w:sz w:val="24"/>
                <w:szCs w:val="24"/>
              </w:rPr>
              <w:t>0.00 ± 0.00</w:t>
            </w:r>
          </w:p>
        </w:tc>
        <w:tc>
          <w:tcPr>
            <w:tcW w:w="855" w:type="pct"/>
            <w:vAlign w:val="center"/>
          </w:tcPr>
          <w:p w:rsidR="00593C8F" w:rsidRPr="004C208D" w:rsidRDefault="00593C8F" w:rsidP="00593C8F">
            <w:pPr>
              <w:spacing w:after="0" w:line="240" w:lineRule="auto"/>
              <w:rPr>
                <w:rFonts w:ascii="Times New Roman" w:eastAsia="Times New Roman" w:hAnsi="Times New Roman" w:cs="Times New Roman"/>
                <w:color w:val="000000"/>
                <w:sz w:val="24"/>
                <w:szCs w:val="24"/>
              </w:rPr>
            </w:pPr>
            <w:r w:rsidRPr="004C208D">
              <w:rPr>
                <w:rFonts w:ascii="Times New Roman" w:eastAsia="Times New Roman" w:hAnsi="Times New Roman" w:cs="Times New Roman"/>
                <w:color w:val="000000"/>
                <w:sz w:val="24"/>
                <w:szCs w:val="24"/>
              </w:rPr>
              <w:t>1.94 ± 1.48</w:t>
            </w:r>
          </w:p>
        </w:tc>
        <w:tc>
          <w:tcPr>
            <w:tcW w:w="461"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color w:val="000000"/>
                <w:sz w:val="24"/>
                <w:szCs w:val="24"/>
              </w:rPr>
            </w:pPr>
            <w:r w:rsidRPr="004C208D">
              <w:rPr>
                <w:rFonts w:ascii="Times New Roman" w:eastAsia="Times New Roman" w:hAnsi="Times New Roman" w:cs="Times New Roman"/>
                <w:color w:val="000000"/>
                <w:sz w:val="24"/>
                <w:szCs w:val="24"/>
              </w:rPr>
              <w:t>0.0003*</w:t>
            </w:r>
          </w:p>
        </w:tc>
      </w:tr>
      <w:tr w:rsidR="00593C8F" w:rsidRPr="004C208D" w:rsidTr="0030277F">
        <w:tc>
          <w:tcPr>
            <w:tcW w:w="658" w:type="pct"/>
            <w:shd w:val="clear" w:color="auto" w:fill="auto"/>
          </w:tcPr>
          <w:p w:rsidR="00593C8F" w:rsidRPr="004C208D" w:rsidRDefault="000A11A9" w:rsidP="00593C8F">
            <w:pPr>
              <w:spacing w:after="0" w:line="240" w:lineRule="auto"/>
              <w:rPr>
                <w:rFonts w:ascii="Times New Roman" w:eastAsia="Times New Roman" w:hAnsi="Times New Roman" w:cs="Times New Roman"/>
                <w:sz w:val="24"/>
                <w:szCs w:val="24"/>
                <w:lang w:bidi="ar-DZ"/>
              </w:rPr>
            </w:pPr>
            <w:r>
              <w:rPr>
                <w:rFonts w:ascii="Times New Roman" w:eastAsia="Times New Roman" w:hAnsi="Times New Roman" w:cs="Times New Roman"/>
                <w:sz w:val="24"/>
                <w:szCs w:val="24"/>
                <w:lang w:bidi="ar-DZ"/>
              </w:rPr>
              <w:t>CTT</w:t>
            </w:r>
            <w:r w:rsidR="00593C8F" w:rsidRPr="004C208D">
              <w:rPr>
                <w:rFonts w:ascii="Times New Roman" w:eastAsia="Times New Roman" w:hAnsi="Times New Roman" w:cs="Times New Roman"/>
                <w:sz w:val="24"/>
                <w:szCs w:val="24"/>
                <w:lang w:bidi="ar-DZ"/>
              </w:rPr>
              <w:t xml:space="preserve"> Log </w:t>
            </w:r>
            <w:proofErr w:type="spellStart"/>
            <w:r w:rsidR="00593C8F" w:rsidRPr="004C208D">
              <w:rPr>
                <w:rFonts w:ascii="Times New Roman" w:eastAsia="Times New Roman" w:hAnsi="Times New Roman" w:cs="Times New Roman"/>
                <w:sz w:val="24"/>
                <w:szCs w:val="24"/>
                <w:lang w:bidi="ar-DZ"/>
              </w:rPr>
              <w:t>cfu</w:t>
            </w:r>
            <w:proofErr w:type="spellEnd"/>
            <w:r w:rsidR="00593C8F" w:rsidRPr="004C208D">
              <w:rPr>
                <w:rFonts w:ascii="Times New Roman" w:eastAsia="Times New Roman" w:hAnsi="Times New Roman" w:cs="Times New Roman"/>
                <w:sz w:val="24"/>
                <w:szCs w:val="24"/>
                <w:lang w:bidi="ar-DZ"/>
              </w:rPr>
              <w:t>/ml</w:t>
            </w:r>
          </w:p>
        </w:tc>
        <w:tc>
          <w:tcPr>
            <w:tcW w:w="794"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color w:val="000000"/>
                <w:sz w:val="24"/>
                <w:szCs w:val="24"/>
              </w:rPr>
              <w:t>1.48 ± 0.97</w:t>
            </w:r>
          </w:p>
        </w:tc>
        <w:tc>
          <w:tcPr>
            <w:tcW w:w="724"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color w:val="000000"/>
                <w:sz w:val="24"/>
                <w:szCs w:val="24"/>
              </w:rPr>
              <w:t>2.19 ± 0.70</w:t>
            </w:r>
          </w:p>
        </w:tc>
        <w:tc>
          <w:tcPr>
            <w:tcW w:w="783"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color w:val="000000"/>
                <w:sz w:val="24"/>
                <w:szCs w:val="24"/>
              </w:rPr>
              <w:t>2.70 ± 0.72</w:t>
            </w:r>
          </w:p>
        </w:tc>
        <w:tc>
          <w:tcPr>
            <w:tcW w:w="723"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color w:val="000000"/>
                <w:sz w:val="24"/>
                <w:szCs w:val="24"/>
              </w:rPr>
              <w:t>0.00 ± 0.00</w:t>
            </w:r>
          </w:p>
        </w:tc>
        <w:tc>
          <w:tcPr>
            <w:tcW w:w="855" w:type="pct"/>
            <w:vAlign w:val="center"/>
          </w:tcPr>
          <w:p w:rsidR="00593C8F" w:rsidRPr="004C208D" w:rsidRDefault="00593C8F" w:rsidP="00593C8F">
            <w:pPr>
              <w:spacing w:after="0" w:line="240" w:lineRule="auto"/>
              <w:rPr>
                <w:rFonts w:ascii="Times New Roman" w:eastAsia="Times New Roman" w:hAnsi="Times New Roman" w:cs="Times New Roman"/>
                <w:color w:val="000000"/>
                <w:sz w:val="24"/>
                <w:szCs w:val="24"/>
              </w:rPr>
            </w:pPr>
            <w:r w:rsidRPr="004C208D">
              <w:rPr>
                <w:rFonts w:ascii="Times New Roman" w:eastAsia="Times New Roman" w:hAnsi="Times New Roman" w:cs="Times New Roman"/>
                <w:color w:val="000000"/>
                <w:sz w:val="24"/>
                <w:szCs w:val="24"/>
              </w:rPr>
              <w:t>1.59 ± 1.22</w:t>
            </w:r>
          </w:p>
        </w:tc>
        <w:tc>
          <w:tcPr>
            <w:tcW w:w="461"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color w:val="000000"/>
                <w:sz w:val="24"/>
                <w:szCs w:val="24"/>
              </w:rPr>
            </w:pPr>
            <w:r w:rsidRPr="004C208D">
              <w:rPr>
                <w:rFonts w:ascii="Times New Roman" w:eastAsia="Times New Roman" w:hAnsi="Times New Roman" w:cs="Times New Roman"/>
                <w:color w:val="000000"/>
                <w:sz w:val="24"/>
                <w:szCs w:val="24"/>
              </w:rPr>
              <w:t>0.0008*</w:t>
            </w:r>
          </w:p>
        </w:tc>
      </w:tr>
      <w:tr w:rsidR="00593C8F" w:rsidRPr="004C208D" w:rsidTr="0030277F">
        <w:tc>
          <w:tcPr>
            <w:tcW w:w="658" w:type="pct"/>
            <w:shd w:val="clear" w:color="auto" w:fill="auto"/>
          </w:tcPr>
          <w:p w:rsidR="00593C8F" w:rsidRPr="004C208D" w:rsidRDefault="00593C8F" w:rsidP="00593C8F">
            <w:pPr>
              <w:spacing w:after="0" w:line="240" w:lineRule="auto"/>
              <w:rPr>
                <w:rFonts w:ascii="Times New Roman" w:eastAsia="Times New Roman" w:hAnsi="Times New Roman" w:cs="Times New Roman"/>
                <w:sz w:val="24"/>
                <w:szCs w:val="24"/>
                <w:lang w:bidi="ar-DZ"/>
              </w:rPr>
            </w:pPr>
            <w:r w:rsidRPr="004C208D">
              <w:rPr>
                <w:rFonts w:ascii="Times New Roman" w:eastAsia="Times New Roman" w:hAnsi="Times New Roman" w:cs="Times New Roman"/>
                <w:sz w:val="24"/>
                <w:szCs w:val="24"/>
                <w:lang w:bidi="ar-DZ"/>
              </w:rPr>
              <w:t xml:space="preserve">Entérobactérie Log </w:t>
            </w:r>
            <w:proofErr w:type="spellStart"/>
            <w:r w:rsidRPr="004C208D">
              <w:rPr>
                <w:rFonts w:ascii="Times New Roman" w:eastAsia="Times New Roman" w:hAnsi="Times New Roman" w:cs="Times New Roman"/>
                <w:sz w:val="24"/>
                <w:szCs w:val="24"/>
                <w:lang w:bidi="ar-DZ"/>
              </w:rPr>
              <w:t>cfu</w:t>
            </w:r>
            <w:proofErr w:type="spellEnd"/>
            <w:r w:rsidRPr="004C208D">
              <w:rPr>
                <w:rFonts w:ascii="Times New Roman" w:eastAsia="Times New Roman" w:hAnsi="Times New Roman" w:cs="Times New Roman"/>
                <w:sz w:val="24"/>
                <w:szCs w:val="24"/>
                <w:lang w:bidi="ar-DZ"/>
              </w:rPr>
              <w:t xml:space="preserve"> /ml</w:t>
            </w:r>
          </w:p>
        </w:tc>
        <w:tc>
          <w:tcPr>
            <w:tcW w:w="794"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color w:val="000000"/>
                <w:sz w:val="24"/>
                <w:szCs w:val="24"/>
              </w:rPr>
              <w:t>1.65 ± 0.79</w:t>
            </w:r>
          </w:p>
        </w:tc>
        <w:tc>
          <w:tcPr>
            <w:tcW w:w="724"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color w:val="000000"/>
                <w:sz w:val="24"/>
                <w:szCs w:val="24"/>
              </w:rPr>
              <w:t>1.087 ± 1.17</w:t>
            </w:r>
          </w:p>
        </w:tc>
        <w:tc>
          <w:tcPr>
            <w:tcW w:w="783"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color w:val="000000"/>
                <w:sz w:val="24"/>
                <w:szCs w:val="24"/>
              </w:rPr>
              <w:t>2.86 ± 0.53</w:t>
            </w:r>
          </w:p>
        </w:tc>
        <w:tc>
          <w:tcPr>
            <w:tcW w:w="723"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color w:val="000000"/>
                <w:sz w:val="24"/>
                <w:szCs w:val="24"/>
              </w:rPr>
            </w:pPr>
            <w:r w:rsidRPr="004C208D">
              <w:rPr>
                <w:rFonts w:ascii="Times New Roman" w:eastAsia="Times New Roman" w:hAnsi="Times New Roman" w:cs="Times New Roman"/>
                <w:color w:val="000000"/>
                <w:sz w:val="24"/>
                <w:szCs w:val="24"/>
              </w:rPr>
              <w:t>0.00 ± 0.00</w:t>
            </w:r>
          </w:p>
        </w:tc>
        <w:tc>
          <w:tcPr>
            <w:tcW w:w="855" w:type="pct"/>
            <w:vAlign w:val="center"/>
          </w:tcPr>
          <w:p w:rsidR="00593C8F" w:rsidRPr="004C208D" w:rsidRDefault="00593C8F" w:rsidP="00593C8F">
            <w:pPr>
              <w:spacing w:after="0" w:line="240" w:lineRule="auto"/>
              <w:rPr>
                <w:rFonts w:ascii="Times New Roman" w:eastAsia="Times New Roman" w:hAnsi="Times New Roman" w:cs="Times New Roman"/>
                <w:color w:val="000000"/>
                <w:sz w:val="24"/>
                <w:szCs w:val="24"/>
              </w:rPr>
            </w:pPr>
            <w:bookmarkStart w:id="0" w:name="_GoBack"/>
            <w:r w:rsidRPr="004C208D">
              <w:rPr>
                <w:rFonts w:ascii="Times New Roman" w:eastAsia="Times New Roman" w:hAnsi="Times New Roman" w:cs="Times New Roman"/>
                <w:color w:val="000000"/>
                <w:sz w:val="24"/>
                <w:szCs w:val="24"/>
              </w:rPr>
              <w:t>1.59 ± 1.25</w:t>
            </w:r>
            <w:bookmarkEnd w:id="0"/>
          </w:p>
        </w:tc>
        <w:tc>
          <w:tcPr>
            <w:tcW w:w="461"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color w:val="000000"/>
                <w:sz w:val="24"/>
                <w:szCs w:val="24"/>
              </w:rPr>
            </w:pPr>
            <w:r w:rsidRPr="004C208D">
              <w:rPr>
                <w:rFonts w:ascii="Times New Roman" w:eastAsia="Times New Roman" w:hAnsi="Times New Roman" w:cs="Times New Roman"/>
                <w:color w:val="000000"/>
                <w:sz w:val="24"/>
                <w:szCs w:val="24"/>
              </w:rPr>
              <w:t>0.001*</w:t>
            </w:r>
          </w:p>
        </w:tc>
      </w:tr>
      <w:tr w:rsidR="00593C8F" w:rsidRPr="004C208D" w:rsidTr="0030277F">
        <w:tc>
          <w:tcPr>
            <w:tcW w:w="658"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lang w:bidi="ar-DZ"/>
              </w:rPr>
            </w:pPr>
            <w:r w:rsidRPr="004C208D">
              <w:rPr>
                <w:rFonts w:ascii="Times New Roman" w:eastAsia="Times New Roman" w:hAnsi="Times New Roman" w:cs="Times New Roman"/>
                <w:sz w:val="24"/>
                <w:szCs w:val="24"/>
                <w:lang w:bidi="ar-DZ"/>
              </w:rPr>
              <w:t xml:space="preserve">BLM  Log </w:t>
            </w:r>
            <w:proofErr w:type="spellStart"/>
            <w:r w:rsidRPr="004C208D">
              <w:rPr>
                <w:rFonts w:ascii="Times New Roman" w:eastAsia="Times New Roman" w:hAnsi="Times New Roman" w:cs="Times New Roman"/>
                <w:sz w:val="24"/>
                <w:szCs w:val="24"/>
                <w:lang w:bidi="ar-DZ"/>
              </w:rPr>
              <w:t>cfu</w:t>
            </w:r>
            <w:proofErr w:type="spellEnd"/>
            <w:r w:rsidRPr="004C208D">
              <w:rPr>
                <w:rFonts w:ascii="Times New Roman" w:eastAsia="Times New Roman" w:hAnsi="Times New Roman" w:cs="Times New Roman"/>
                <w:sz w:val="24"/>
                <w:szCs w:val="24"/>
                <w:lang w:bidi="ar-DZ"/>
              </w:rPr>
              <w:t xml:space="preserve"> /ml</w:t>
            </w:r>
          </w:p>
        </w:tc>
        <w:tc>
          <w:tcPr>
            <w:tcW w:w="794"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lang w:bidi="ar-DZ"/>
              </w:rPr>
            </w:pPr>
            <w:r w:rsidRPr="004C208D">
              <w:rPr>
                <w:rFonts w:ascii="Times New Roman" w:eastAsia="Times New Roman" w:hAnsi="Times New Roman" w:cs="Times New Roman"/>
                <w:sz w:val="24"/>
                <w:szCs w:val="24"/>
                <w:lang w:bidi="ar-DZ"/>
              </w:rPr>
              <w:t xml:space="preserve">3.58 </w:t>
            </w:r>
            <w:r w:rsidRPr="004C208D">
              <w:rPr>
                <w:rFonts w:ascii="Times New Roman" w:eastAsia="Times New Roman" w:hAnsi="Times New Roman" w:cs="Times New Roman"/>
                <w:color w:val="000000"/>
                <w:sz w:val="24"/>
                <w:szCs w:val="24"/>
              </w:rPr>
              <w:t xml:space="preserve">± </w:t>
            </w:r>
            <w:r w:rsidRPr="004C208D">
              <w:rPr>
                <w:rFonts w:ascii="Times New Roman" w:eastAsia="Times New Roman" w:hAnsi="Times New Roman" w:cs="Times New Roman"/>
                <w:sz w:val="24"/>
                <w:szCs w:val="24"/>
                <w:lang w:bidi="ar-DZ"/>
              </w:rPr>
              <w:t>1.11</w:t>
            </w:r>
          </w:p>
        </w:tc>
        <w:tc>
          <w:tcPr>
            <w:tcW w:w="724"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sz w:val="24"/>
                <w:szCs w:val="24"/>
              </w:rPr>
              <w:t xml:space="preserve">4.3 </w:t>
            </w:r>
            <w:r w:rsidR="00E956CF">
              <w:rPr>
                <w:rFonts w:ascii="Times New Roman" w:eastAsia="Times New Roman" w:hAnsi="Times New Roman" w:cs="Times New Roman"/>
                <w:color w:val="000000"/>
                <w:sz w:val="24"/>
                <w:szCs w:val="24"/>
              </w:rPr>
              <w:t>±</w:t>
            </w:r>
            <w:r w:rsidRPr="004C208D">
              <w:rPr>
                <w:rFonts w:ascii="Times New Roman" w:eastAsia="Times New Roman" w:hAnsi="Times New Roman" w:cs="Times New Roman"/>
                <w:sz w:val="24"/>
                <w:szCs w:val="24"/>
              </w:rPr>
              <w:t xml:space="preserve"> 0.5</w:t>
            </w:r>
          </w:p>
        </w:tc>
        <w:tc>
          <w:tcPr>
            <w:tcW w:w="783"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sz w:val="24"/>
                <w:szCs w:val="24"/>
              </w:rPr>
              <w:t xml:space="preserve">4.26 </w:t>
            </w:r>
            <w:r w:rsidRPr="004C208D">
              <w:rPr>
                <w:rFonts w:ascii="Times New Roman" w:eastAsia="Times New Roman" w:hAnsi="Times New Roman" w:cs="Times New Roman"/>
                <w:color w:val="000000"/>
                <w:sz w:val="24"/>
                <w:szCs w:val="24"/>
              </w:rPr>
              <w:t xml:space="preserve">± </w:t>
            </w:r>
            <w:r w:rsidRPr="004C208D">
              <w:rPr>
                <w:rFonts w:ascii="Times New Roman" w:eastAsia="Times New Roman" w:hAnsi="Times New Roman" w:cs="Times New Roman"/>
                <w:sz w:val="24"/>
                <w:szCs w:val="24"/>
              </w:rPr>
              <w:t>0.54</w:t>
            </w:r>
          </w:p>
        </w:tc>
        <w:tc>
          <w:tcPr>
            <w:tcW w:w="723"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sz w:val="24"/>
                <w:szCs w:val="24"/>
              </w:rPr>
              <w:t xml:space="preserve">2.51 </w:t>
            </w:r>
            <w:r w:rsidRPr="004C208D">
              <w:rPr>
                <w:rFonts w:ascii="Times New Roman" w:eastAsia="Times New Roman" w:hAnsi="Times New Roman" w:cs="Times New Roman"/>
                <w:color w:val="000000"/>
                <w:sz w:val="24"/>
                <w:szCs w:val="24"/>
              </w:rPr>
              <w:t>±</w:t>
            </w:r>
            <w:r w:rsidRPr="004C208D">
              <w:rPr>
                <w:rFonts w:ascii="Times New Roman" w:eastAsia="Times New Roman" w:hAnsi="Times New Roman" w:cs="Times New Roman"/>
                <w:sz w:val="24"/>
                <w:szCs w:val="24"/>
              </w:rPr>
              <w:t>0.17</w:t>
            </w:r>
          </w:p>
        </w:tc>
        <w:tc>
          <w:tcPr>
            <w:tcW w:w="855" w:type="pct"/>
            <w:vAlign w:val="center"/>
          </w:tcPr>
          <w:p w:rsidR="00593C8F" w:rsidRPr="004C208D" w:rsidRDefault="00593C8F" w:rsidP="00593C8F">
            <w:pPr>
              <w:spacing w:after="0" w:line="240" w:lineRule="auto"/>
              <w:rPr>
                <w:rFonts w:ascii="Times New Roman" w:eastAsia="Times New Roman" w:hAnsi="Times New Roman" w:cs="Times New Roman"/>
                <w:sz w:val="24"/>
                <w:szCs w:val="24"/>
                <w:lang w:bidi="ar-DZ"/>
              </w:rPr>
            </w:pPr>
            <w:r w:rsidRPr="004C208D">
              <w:rPr>
                <w:rFonts w:ascii="Times New Roman" w:eastAsia="Times New Roman" w:hAnsi="Times New Roman" w:cs="Times New Roman"/>
                <w:sz w:val="24"/>
                <w:szCs w:val="24"/>
                <w:lang w:bidi="ar-DZ"/>
              </w:rPr>
              <w:t xml:space="preserve">3.68 </w:t>
            </w:r>
            <w:r w:rsidRPr="004C208D">
              <w:rPr>
                <w:rFonts w:ascii="Times New Roman" w:eastAsia="Times New Roman" w:hAnsi="Times New Roman" w:cs="Times New Roman"/>
                <w:color w:val="000000"/>
                <w:sz w:val="24"/>
                <w:szCs w:val="24"/>
              </w:rPr>
              <w:t xml:space="preserve">± </w:t>
            </w:r>
            <w:r w:rsidRPr="004C208D">
              <w:rPr>
                <w:rFonts w:ascii="Times New Roman" w:eastAsia="Times New Roman" w:hAnsi="Times New Roman" w:cs="Times New Roman"/>
                <w:sz w:val="24"/>
                <w:szCs w:val="24"/>
                <w:lang w:bidi="ar-DZ"/>
              </w:rPr>
              <w:t>0.97</w:t>
            </w:r>
          </w:p>
        </w:tc>
        <w:tc>
          <w:tcPr>
            <w:tcW w:w="461"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lang w:bidi="ar-DZ"/>
              </w:rPr>
            </w:pPr>
            <w:r w:rsidRPr="004C208D">
              <w:rPr>
                <w:rFonts w:ascii="Times New Roman" w:eastAsia="Times New Roman" w:hAnsi="Times New Roman" w:cs="Times New Roman"/>
                <w:color w:val="000000"/>
                <w:sz w:val="24"/>
                <w:szCs w:val="24"/>
              </w:rPr>
              <w:t>0.007*</w:t>
            </w:r>
          </w:p>
        </w:tc>
      </w:tr>
      <w:tr w:rsidR="00593C8F" w:rsidRPr="004C208D" w:rsidTr="0030277F">
        <w:tc>
          <w:tcPr>
            <w:tcW w:w="658" w:type="pct"/>
            <w:shd w:val="clear" w:color="auto" w:fill="auto"/>
          </w:tcPr>
          <w:p w:rsidR="00593C8F" w:rsidRPr="004C208D" w:rsidRDefault="00593C8F" w:rsidP="00593C8F">
            <w:pPr>
              <w:spacing w:after="0" w:line="240" w:lineRule="auto"/>
              <w:rPr>
                <w:rFonts w:ascii="Times New Roman" w:eastAsia="Times New Roman" w:hAnsi="Times New Roman" w:cs="Times New Roman"/>
                <w:sz w:val="24"/>
                <w:szCs w:val="24"/>
                <w:lang w:bidi="ar-DZ"/>
              </w:rPr>
            </w:pPr>
            <w:r w:rsidRPr="004C208D">
              <w:rPr>
                <w:rFonts w:ascii="Times New Roman" w:eastAsia="Times New Roman" w:hAnsi="Times New Roman" w:cs="Times New Roman"/>
                <w:sz w:val="24"/>
                <w:szCs w:val="24"/>
                <w:lang w:bidi="ar-DZ"/>
              </w:rPr>
              <w:t xml:space="preserve">BLT  Log </w:t>
            </w:r>
            <w:proofErr w:type="spellStart"/>
            <w:r w:rsidRPr="004C208D">
              <w:rPr>
                <w:rFonts w:ascii="Times New Roman" w:eastAsia="Times New Roman" w:hAnsi="Times New Roman" w:cs="Times New Roman"/>
                <w:sz w:val="24"/>
                <w:szCs w:val="24"/>
                <w:lang w:bidi="ar-DZ"/>
              </w:rPr>
              <w:t>cfu</w:t>
            </w:r>
            <w:proofErr w:type="spellEnd"/>
            <w:r w:rsidRPr="004C208D">
              <w:rPr>
                <w:rFonts w:ascii="Times New Roman" w:eastAsia="Times New Roman" w:hAnsi="Times New Roman" w:cs="Times New Roman"/>
                <w:sz w:val="24"/>
                <w:szCs w:val="24"/>
                <w:lang w:bidi="ar-DZ"/>
              </w:rPr>
              <w:t xml:space="preserve"> /ml</w:t>
            </w:r>
          </w:p>
        </w:tc>
        <w:tc>
          <w:tcPr>
            <w:tcW w:w="794"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sz w:val="24"/>
                <w:szCs w:val="24"/>
              </w:rPr>
              <w:t xml:space="preserve">3.12 </w:t>
            </w:r>
            <w:r w:rsidRPr="004C208D">
              <w:rPr>
                <w:rFonts w:ascii="Times New Roman" w:eastAsia="Times New Roman" w:hAnsi="Times New Roman" w:cs="Times New Roman"/>
                <w:color w:val="000000"/>
                <w:sz w:val="24"/>
                <w:szCs w:val="24"/>
              </w:rPr>
              <w:t xml:space="preserve">± </w:t>
            </w:r>
            <w:r w:rsidRPr="004C208D">
              <w:rPr>
                <w:rFonts w:ascii="Times New Roman" w:eastAsia="Times New Roman" w:hAnsi="Times New Roman" w:cs="Times New Roman"/>
                <w:sz w:val="24"/>
                <w:szCs w:val="24"/>
              </w:rPr>
              <w:t>0.91</w:t>
            </w:r>
          </w:p>
        </w:tc>
        <w:tc>
          <w:tcPr>
            <w:tcW w:w="724"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sz w:val="24"/>
                <w:szCs w:val="24"/>
              </w:rPr>
              <w:t xml:space="preserve">3.7 </w:t>
            </w:r>
            <w:r w:rsidRPr="004C208D">
              <w:rPr>
                <w:rFonts w:ascii="Times New Roman" w:eastAsia="Times New Roman" w:hAnsi="Times New Roman" w:cs="Times New Roman"/>
                <w:color w:val="000000"/>
                <w:sz w:val="24"/>
                <w:szCs w:val="24"/>
              </w:rPr>
              <w:t xml:space="preserve">± </w:t>
            </w:r>
            <w:r w:rsidRPr="004C208D">
              <w:rPr>
                <w:rFonts w:ascii="Times New Roman" w:eastAsia="Times New Roman" w:hAnsi="Times New Roman" w:cs="Times New Roman"/>
                <w:sz w:val="24"/>
                <w:szCs w:val="24"/>
              </w:rPr>
              <w:t>0.72</w:t>
            </w:r>
          </w:p>
        </w:tc>
        <w:tc>
          <w:tcPr>
            <w:tcW w:w="783"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sz w:val="24"/>
                <w:szCs w:val="24"/>
              </w:rPr>
              <w:t xml:space="preserve">3.86 </w:t>
            </w:r>
            <w:r w:rsidRPr="004C208D">
              <w:rPr>
                <w:rFonts w:ascii="Times New Roman" w:eastAsia="Times New Roman" w:hAnsi="Times New Roman" w:cs="Times New Roman"/>
                <w:color w:val="000000"/>
                <w:sz w:val="24"/>
                <w:szCs w:val="24"/>
              </w:rPr>
              <w:t xml:space="preserve">± </w:t>
            </w:r>
            <w:r w:rsidRPr="004C208D">
              <w:rPr>
                <w:rFonts w:ascii="Times New Roman" w:eastAsia="Times New Roman" w:hAnsi="Times New Roman" w:cs="Times New Roman"/>
                <w:sz w:val="24"/>
                <w:szCs w:val="24"/>
              </w:rPr>
              <w:t>0.8</w:t>
            </w:r>
          </w:p>
        </w:tc>
        <w:tc>
          <w:tcPr>
            <w:tcW w:w="723"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sz w:val="24"/>
                <w:szCs w:val="24"/>
              </w:rPr>
              <w:t xml:space="preserve">2.41 </w:t>
            </w:r>
            <w:r w:rsidRPr="004C208D">
              <w:rPr>
                <w:rFonts w:ascii="Times New Roman" w:eastAsia="Times New Roman" w:hAnsi="Times New Roman" w:cs="Times New Roman"/>
                <w:color w:val="000000"/>
                <w:sz w:val="24"/>
                <w:szCs w:val="24"/>
              </w:rPr>
              <w:t xml:space="preserve">± </w:t>
            </w:r>
            <w:r w:rsidRPr="004C208D">
              <w:rPr>
                <w:rFonts w:ascii="Times New Roman" w:eastAsia="Times New Roman" w:hAnsi="Times New Roman" w:cs="Times New Roman"/>
                <w:sz w:val="24"/>
                <w:szCs w:val="24"/>
              </w:rPr>
              <w:t>0.23</w:t>
            </w:r>
          </w:p>
        </w:tc>
        <w:tc>
          <w:tcPr>
            <w:tcW w:w="855" w:type="pct"/>
            <w:vAlign w:val="center"/>
          </w:tcPr>
          <w:p w:rsidR="00593C8F" w:rsidRPr="004C208D" w:rsidRDefault="00593C8F" w:rsidP="00593C8F">
            <w:pPr>
              <w:spacing w:after="0" w:line="240" w:lineRule="auto"/>
              <w:rPr>
                <w:rFonts w:ascii="Times New Roman" w:eastAsia="Times New Roman" w:hAnsi="Times New Roman" w:cs="Times New Roman"/>
                <w:sz w:val="24"/>
                <w:szCs w:val="24"/>
                <w:lang w:bidi="ar-DZ"/>
              </w:rPr>
            </w:pPr>
            <w:r w:rsidRPr="004C208D">
              <w:rPr>
                <w:rFonts w:ascii="Times New Roman" w:eastAsia="Times New Roman" w:hAnsi="Times New Roman" w:cs="Times New Roman"/>
                <w:sz w:val="24"/>
                <w:szCs w:val="24"/>
                <w:lang w:bidi="ar-DZ"/>
              </w:rPr>
              <w:t xml:space="preserve">3.27 </w:t>
            </w:r>
            <w:r w:rsidRPr="004C208D">
              <w:rPr>
                <w:rFonts w:ascii="Times New Roman" w:eastAsia="Times New Roman" w:hAnsi="Times New Roman" w:cs="Times New Roman"/>
                <w:color w:val="000000"/>
                <w:sz w:val="24"/>
                <w:szCs w:val="24"/>
              </w:rPr>
              <w:t xml:space="preserve">± </w:t>
            </w:r>
            <w:r w:rsidRPr="004C208D">
              <w:rPr>
                <w:rFonts w:ascii="Times New Roman" w:eastAsia="Times New Roman" w:hAnsi="Times New Roman" w:cs="Times New Roman"/>
                <w:sz w:val="24"/>
                <w:szCs w:val="24"/>
                <w:lang w:bidi="ar-DZ"/>
              </w:rPr>
              <w:t>0.87</w:t>
            </w:r>
          </w:p>
        </w:tc>
        <w:tc>
          <w:tcPr>
            <w:tcW w:w="461"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lang w:bidi="ar-DZ"/>
              </w:rPr>
            </w:pPr>
            <w:r w:rsidRPr="004C208D">
              <w:rPr>
                <w:rFonts w:ascii="Times New Roman" w:eastAsia="Times New Roman" w:hAnsi="Times New Roman" w:cs="Times New Roman"/>
                <w:color w:val="000000"/>
                <w:sz w:val="24"/>
                <w:szCs w:val="24"/>
              </w:rPr>
              <w:t>0.05*</w:t>
            </w:r>
          </w:p>
        </w:tc>
      </w:tr>
      <w:tr w:rsidR="00593C8F" w:rsidRPr="004C208D" w:rsidTr="0030277F">
        <w:tc>
          <w:tcPr>
            <w:tcW w:w="658" w:type="pct"/>
            <w:shd w:val="clear" w:color="auto" w:fill="auto"/>
          </w:tcPr>
          <w:p w:rsidR="00593C8F" w:rsidRPr="004C208D" w:rsidRDefault="00593C8F" w:rsidP="00593C8F">
            <w:pPr>
              <w:spacing w:after="0" w:line="240" w:lineRule="auto"/>
              <w:rPr>
                <w:rFonts w:ascii="Times New Roman" w:eastAsia="Times New Roman" w:hAnsi="Times New Roman" w:cs="Times New Roman"/>
                <w:sz w:val="24"/>
                <w:szCs w:val="24"/>
                <w:lang w:bidi="ar-DZ"/>
              </w:rPr>
            </w:pPr>
            <w:proofErr w:type="spellStart"/>
            <w:r w:rsidRPr="004C208D">
              <w:rPr>
                <w:rFonts w:ascii="Times New Roman" w:eastAsia="Times New Roman" w:hAnsi="Times New Roman" w:cs="Times New Roman"/>
                <w:sz w:val="24"/>
                <w:szCs w:val="24"/>
                <w:lang w:bidi="ar-DZ"/>
              </w:rPr>
              <w:t>Lactocoques</w:t>
            </w:r>
            <w:proofErr w:type="spellEnd"/>
            <w:r w:rsidRPr="004C208D">
              <w:rPr>
                <w:rFonts w:ascii="Times New Roman" w:eastAsia="Times New Roman" w:hAnsi="Times New Roman" w:cs="Times New Roman"/>
                <w:sz w:val="24"/>
                <w:szCs w:val="24"/>
                <w:lang w:bidi="ar-DZ"/>
              </w:rPr>
              <w:t xml:space="preserve"> Log </w:t>
            </w:r>
            <w:proofErr w:type="spellStart"/>
            <w:r w:rsidRPr="004C208D">
              <w:rPr>
                <w:rFonts w:ascii="Times New Roman" w:eastAsia="Times New Roman" w:hAnsi="Times New Roman" w:cs="Times New Roman"/>
                <w:sz w:val="24"/>
                <w:szCs w:val="24"/>
                <w:lang w:bidi="ar-DZ"/>
              </w:rPr>
              <w:t>cfu</w:t>
            </w:r>
            <w:proofErr w:type="spellEnd"/>
            <w:r w:rsidRPr="004C208D">
              <w:rPr>
                <w:rFonts w:ascii="Times New Roman" w:eastAsia="Times New Roman" w:hAnsi="Times New Roman" w:cs="Times New Roman"/>
                <w:sz w:val="24"/>
                <w:szCs w:val="24"/>
                <w:lang w:bidi="ar-DZ"/>
              </w:rPr>
              <w:t xml:space="preserve"> /ml</w:t>
            </w:r>
          </w:p>
        </w:tc>
        <w:tc>
          <w:tcPr>
            <w:tcW w:w="794"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sz w:val="24"/>
                <w:szCs w:val="24"/>
              </w:rPr>
              <w:t xml:space="preserve">3.31 </w:t>
            </w:r>
            <w:r w:rsidRPr="004C208D">
              <w:rPr>
                <w:rFonts w:ascii="Times New Roman" w:eastAsia="Times New Roman" w:hAnsi="Times New Roman" w:cs="Times New Roman"/>
                <w:color w:val="000000"/>
                <w:sz w:val="24"/>
                <w:szCs w:val="24"/>
              </w:rPr>
              <w:t xml:space="preserve">± </w:t>
            </w:r>
            <w:r w:rsidRPr="004C208D">
              <w:rPr>
                <w:rFonts w:ascii="Times New Roman" w:eastAsia="Times New Roman" w:hAnsi="Times New Roman" w:cs="Times New Roman"/>
                <w:sz w:val="24"/>
                <w:szCs w:val="24"/>
              </w:rPr>
              <w:t>0.81</w:t>
            </w:r>
          </w:p>
        </w:tc>
        <w:tc>
          <w:tcPr>
            <w:tcW w:w="724"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sz w:val="24"/>
                <w:szCs w:val="24"/>
              </w:rPr>
              <w:t xml:space="preserve">3.51 </w:t>
            </w:r>
            <w:r w:rsidRPr="004C208D">
              <w:rPr>
                <w:rFonts w:ascii="Times New Roman" w:eastAsia="Times New Roman" w:hAnsi="Times New Roman" w:cs="Times New Roman"/>
                <w:color w:val="000000"/>
                <w:sz w:val="24"/>
                <w:szCs w:val="24"/>
              </w:rPr>
              <w:t xml:space="preserve">± </w:t>
            </w:r>
            <w:r w:rsidRPr="004C208D">
              <w:rPr>
                <w:rFonts w:ascii="Times New Roman" w:eastAsia="Times New Roman" w:hAnsi="Times New Roman" w:cs="Times New Roman"/>
                <w:sz w:val="24"/>
                <w:szCs w:val="24"/>
              </w:rPr>
              <w:t>0.09</w:t>
            </w:r>
          </w:p>
        </w:tc>
        <w:tc>
          <w:tcPr>
            <w:tcW w:w="783"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sz w:val="24"/>
                <w:szCs w:val="24"/>
              </w:rPr>
              <w:t xml:space="preserve">3.88 </w:t>
            </w:r>
            <w:r w:rsidRPr="004C208D">
              <w:rPr>
                <w:rFonts w:ascii="Times New Roman" w:eastAsia="Times New Roman" w:hAnsi="Times New Roman" w:cs="Times New Roman"/>
                <w:color w:val="000000"/>
                <w:sz w:val="24"/>
                <w:szCs w:val="24"/>
              </w:rPr>
              <w:t>±</w:t>
            </w:r>
            <w:r w:rsidRPr="004C208D">
              <w:rPr>
                <w:rFonts w:ascii="Times New Roman" w:eastAsia="Times New Roman" w:hAnsi="Times New Roman" w:cs="Times New Roman"/>
                <w:sz w:val="24"/>
                <w:szCs w:val="24"/>
              </w:rPr>
              <w:t xml:space="preserve"> 0.58</w:t>
            </w:r>
          </w:p>
        </w:tc>
        <w:tc>
          <w:tcPr>
            <w:tcW w:w="723"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rPr>
            </w:pPr>
            <w:r w:rsidRPr="004C208D">
              <w:rPr>
                <w:rFonts w:ascii="Times New Roman" w:eastAsia="Times New Roman" w:hAnsi="Times New Roman" w:cs="Times New Roman"/>
                <w:sz w:val="24"/>
                <w:szCs w:val="24"/>
              </w:rPr>
              <w:t xml:space="preserve">2.23 </w:t>
            </w:r>
            <w:r w:rsidRPr="004C208D">
              <w:rPr>
                <w:rFonts w:ascii="Times New Roman" w:eastAsia="Times New Roman" w:hAnsi="Times New Roman" w:cs="Times New Roman"/>
                <w:color w:val="000000"/>
                <w:sz w:val="24"/>
                <w:szCs w:val="24"/>
              </w:rPr>
              <w:t xml:space="preserve">± </w:t>
            </w:r>
            <w:r w:rsidRPr="004C208D">
              <w:rPr>
                <w:rFonts w:ascii="Times New Roman" w:eastAsia="Times New Roman" w:hAnsi="Times New Roman" w:cs="Times New Roman"/>
                <w:sz w:val="24"/>
                <w:szCs w:val="24"/>
              </w:rPr>
              <w:t>0.5</w:t>
            </w:r>
          </w:p>
        </w:tc>
        <w:tc>
          <w:tcPr>
            <w:tcW w:w="855" w:type="pct"/>
            <w:vAlign w:val="center"/>
          </w:tcPr>
          <w:p w:rsidR="00593C8F" w:rsidRPr="004C208D" w:rsidRDefault="00593C8F" w:rsidP="00593C8F">
            <w:pPr>
              <w:spacing w:after="0" w:line="240" w:lineRule="auto"/>
              <w:rPr>
                <w:rFonts w:ascii="Times New Roman" w:eastAsia="Times New Roman" w:hAnsi="Times New Roman" w:cs="Times New Roman"/>
                <w:sz w:val="24"/>
                <w:szCs w:val="24"/>
                <w:lang w:bidi="ar-DZ"/>
              </w:rPr>
            </w:pPr>
            <w:r w:rsidRPr="004C208D">
              <w:rPr>
                <w:rFonts w:ascii="Times New Roman" w:eastAsia="Times New Roman" w:hAnsi="Times New Roman" w:cs="Times New Roman"/>
                <w:sz w:val="24"/>
                <w:szCs w:val="24"/>
                <w:lang w:bidi="ar-DZ"/>
              </w:rPr>
              <w:t xml:space="preserve">3.23 </w:t>
            </w:r>
            <w:r w:rsidRPr="004C208D">
              <w:rPr>
                <w:rFonts w:ascii="Times New Roman" w:eastAsia="Times New Roman" w:hAnsi="Times New Roman" w:cs="Times New Roman"/>
                <w:color w:val="000000"/>
                <w:sz w:val="24"/>
                <w:szCs w:val="24"/>
              </w:rPr>
              <w:t xml:space="preserve">± </w:t>
            </w:r>
            <w:r w:rsidRPr="004C208D">
              <w:rPr>
                <w:rFonts w:ascii="Times New Roman" w:eastAsia="Times New Roman" w:hAnsi="Times New Roman" w:cs="Times New Roman"/>
                <w:sz w:val="24"/>
                <w:szCs w:val="24"/>
                <w:lang w:bidi="ar-DZ"/>
              </w:rPr>
              <w:t>0.81</w:t>
            </w:r>
          </w:p>
        </w:tc>
        <w:tc>
          <w:tcPr>
            <w:tcW w:w="461" w:type="pct"/>
            <w:shd w:val="clear" w:color="auto" w:fill="auto"/>
            <w:vAlign w:val="center"/>
          </w:tcPr>
          <w:p w:rsidR="00593C8F" w:rsidRPr="004C208D" w:rsidRDefault="00593C8F" w:rsidP="00593C8F">
            <w:pPr>
              <w:spacing w:after="0" w:line="240" w:lineRule="auto"/>
              <w:rPr>
                <w:rFonts w:ascii="Times New Roman" w:eastAsia="Times New Roman" w:hAnsi="Times New Roman" w:cs="Times New Roman"/>
                <w:sz w:val="24"/>
                <w:szCs w:val="24"/>
                <w:lang w:bidi="ar-DZ"/>
              </w:rPr>
            </w:pPr>
            <w:r w:rsidRPr="004C208D">
              <w:rPr>
                <w:rFonts w:ascii="Times New Roman" w:eastAsia="Times New Roman" w:hAnsi="Times New Roman" w:cs="Times New Roman"/>
                <w:color w:val="000000"/>
                <w:sz w:val="24"/>
                <w:szCs w:val="24"/>
              </w:rPr>
              <w:t>0.008*</w:t>
            </w:r>
          </w:p>
        </w:tc>
      </w:tr>
    </w:tbl>
    <w:p w:rsidR="00593C8F" w:rsidRPr="004C208D" w:rsidRDefault="00593C8F" w:rsidP="00593C8F">
      <w:pPr>
        <w:rPr>
          <w:rFonts w:ascii="TimesNewRomanPSMT" w:hAnsi="TimesNewRomanPSMT" w:cs="TimesNewRomanPSMT"/>
          <w:sz w:val="24"/>
          <w:szCs w:val="24"/>
        </w:rPr>
      </w:pPr>
    </w:p>
    <w:sectPr w:rsidR="00593C8F" w:rsidRPr="004C208D" w:rsidSect="004C208D">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5B" w:rsidRDefault="006E555B" w:rsidP="00BD2168">
      <w:pPr>
        <w:spacing w:after="0" w:line="240" w:lineRule="auto"/>
      </w:pPr>
      <w:r>
        <w:separator/>
      </w:r>
    </w:p>
  </w:endnote>
  <w:endnote w:type="continuationSeparator" w:id="0">
    <w:p w:rsidR="006E555B" w:rsidRDefault="006E555B" w:rsidP="00BD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5B" w:rsidRDefault="006E555B" w:rsidP="00BD2168">
      <w:pPr>
        <w:spacing w:after="0" w:line="240" w:lineRule="auto"/>
      </w:pPr>
      <w:r>
        <w:separator/>
      </w:r>
    </w:p>
  </w:footnote>
  <w:footnote w:type="continuationSeparator" w:id="0">
    <w:p w:rsidR="006E555B" w:rsidRDefault="006E555B" w:rsidP="00BD2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68" w:rsidRDefault="0055157F">
    <w:pPr>
      <w:pStyle w:val="En-tte"/>
    </w:pPr>
    <w:r>
      <w:rPr>
        <w:rFonts w:asciiTheme="majorBidi" w:hAnsiTheme="majorBidi" w:cstheme="majorBidi"/>
        <w:noProof/>
        <w:sz w:val="24"/>
        <w:szCs w:val="24"/>
        <w:lang w:eastAsia="fr-FR"/>
      </w:rPr>
      <mc:AlternateContent>
        <mc:Choice Requires="wps">
          <w:drawing>
            <wp:anchor distT="0" distB="0" distL="114300" distR="114300" simplePos="0" relativeHeight="251659264" behindDoc="0" locked="0" layoutInCell="1" allowOverlap="1" wp14:anchorId="50BEE8A3" wp14:editId="46EF8637">
              <wp:simplePos x="0" y="0"/>
              <wp:positionH relativeFrom="column">
                <wp:posOffset>-28575</wp:posOffset>
              </wp:positionH>
              <wp:positionV relativeFrom="paragraph">
                <wp:posOffset>197485</wp:posOffset>
              </wp:positionV>
              <wp:extent cx="5760000" cy="0"/>
              <wp:effectExtent l="38100" t="38100" r="50800" b="95250"/>
              <wp:wrapNone/>
              <wp:docPr id="2" name="Connecteur droit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5.55pt" to="451.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" strokecolor="black [3200]" strokeweight="2pt">
              <v:shadow on="t" color="black" opacity="24903f" origin=",.5" offset="0,.55556mm"/>
            </v:line>
          </w:pict>
        </mc:Fallback>
      </mc:AlternateContent>
    </w:r>
    <w:r w:rsidR="00BD2168">
      <w:rPr>
        <w:rFonts w:asciiTheme="majorBidi" w:hAnsiTheme="majorBidi" w:cstheme="majorBidi"/>
        <w:sz w:val="24"/>
        <w:szCs w:val="24"/>
      </w:rPr>
      <w:t>Annexes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607E"/>
    <w:multiLevelType w:val="hybridMultilevel"/>
    <w:tmpl w:val="2D767E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AEA6324"/>
    <w:multiLevelType w:val="hybridMultilevel"/>
    <w:tmpl w:val="54500BA8"/>
    <w:lvl w:ilvl="0" w:tplc="D3946EBA">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0F3173B6"/>
    <w:multiLevelType w:val="hybridMultilevel"/>
    <w:tmpl w:val="40A2DA16"/>
    <w:lvl w:ilvl="0" w:tplc="05C2619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5F2DC5"/>
    <w:multiLevelType w:val="hybridMultilevel"/>
    <w:tmpl w:val="E47A9C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D320E5"/>
    <w:multiLevelType w:val="hybridMultilevel"/>
    <w:tmpl w:val="7A440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81"/>
    <w:rsid w:val="00003692"/>
    <w:rsid w:val="00036FAE"/>
    <w:rsid w:val="000430D2"/>
    <w:rsid w:val="000575B2"/>
    <w:rsid w:val="00075DEC"/>
    <w:rsid w:val="000A11A9"/>
    <w:rsid w:val="000B7D7C"/>
    <w:rsid w:val="000C1005"/>
    <w:rsid w:val="000C7EC1"/>
    <w:rsid w:val="000F6D1E"/>
    <w:rsid w:val="00117FDC"/>
    <w:rsid w:val="00126012"/>
    <w:rsid w:val="0015191F"/>
    <w:rsid w:val="001A2E13"/>
    <w:rsid w:val="001B26D7"/>
    <w:rsid w:val="001C626C"/>
    <w:rsid w:val="002671C8"/>
    <w:rsid w:val="0026733F"/>
    <w:rsid w:val="00290E1A"/>
    <w:rsid w:val="002B45EE"/>
    <w:rsid w:val="002D77D0"/>
    <w:rsid w:val="002E2A92"/>
    <w:rsid w:val="00336441"/>
    <w:rsid w:val="003776AF"/>
    <w:rsid w:val="00395968"/>
    <w:rsid w:val="003B4D55"/>
    <w:rsid w:val="00410D9D"/>
    <w:rsid w:val="00464C9A"/>
    <w:rsid w:val="00477F2B"/>
    <w:rsid w:val="00493179"/>
    <w:rsid w:val="004A426C"/>
    <w:rsid w:val="004C208D"/>
    <w:rsid w:val="00511E66"/>
    <w:rsid w:val="0055157F"/>
    <w:rsid w:val="005769B5"/>
    <w:rsid w:val="00593C8F"/>
    <w:rsid w:val="005E026C"/>
    <w:rsid w:val="005E337C"/>
    <w:rsid w:val="0060064D"/>
    <w:rsid w:val="0062473B"/>
    <w:rsid w:val="0064643F"/>
    <w:rsid w:val="006960B7"/>
    <w:rsid w:val="006A2B21"/>
    <w:rsid w:val="006B42BD"/>
    <w:rsid w:val="006E555B"/>
    <w:rsid w:val="007100E9"/>
    <w:rsid w:val="00710246"/>
    <w:rsid w:val="00721E05"/>
    <w:rsid w:val="007653A4"/>
    <w:rsid w:val="00785004"/>
    <w:rsid w:val="007918E9"/>
    <w:rsid w:val="007B2816"/>
    <w:rsid w:val="007C056F"/>
    <w:rsid w:val="007C618E"/>
    <w:rsid w:val="007C6F03"/>
    <w:rsid w:val="00807A1D"/>
    <w:rsid w:val="00822986"/>
    <w:rsid w:val="008245CF"/>
    <w:rsid w:val="00962B37"/>
    <w:rsid w:val="00963A74"/>
    <w:rsid w:val="00971C27"/>
    <w:rsid w:val="0097250D"/>
    <w:rsid w:val="00A037B4"/>
    <w:rsid w:val="00A11E69"/>
    <w:rsid w:val="00A85759"/>
    <w:rsid w:val="00A85CFE"/>
    <w:rsid w:val="00AA3687"/>
    <w:rsid w:val="00AC43F0"/>
    <w:rsid w:val="00AC5A75"/>
    <w:rsid w:val="00AD1C72"/>
    <w:rsid w:val="00B540C9"/>
    <w:rsid w:val="00B57E93"/>
    <w:rsid w:val="00B75676"/>
    <w:rsid w:val="00BB22CB"/>
    <w:rsid w:val="00BD2168"/>
    <w:rsid w:val="00C051CC"/>
    <w:rsid w:val="00C127C5"/>
    <w:rsid w:val="00C31A5C"/>
    <w:rsid w:val="00C574D1"/>
    <w:rsid w:val="00C66D45"/>
    <w:rsid w:val="00C91C71"/>
    <w:rsid w:val="00C9390D"/>
    <w:rsid w:val="00C97CE2"/>
    <w:rsid w:val="00CA0AD6"/>
    <w:rsid w:val="00CA3A81"/>
    <w:rsid w:val="00CC5CCE"/>
    <w:rsid w:val="00CD4E61"/>
    <w:rsid w:val="00DC289A"/>
    <w:rsid w:val="00DC2F8E"/>
    <w:rsid w:val="00E31324"/>
    <w:rsid w:val="00E956CF"/>
    <w:rsid w:val="00F00F39"/>
    <w:rsid w:val="00F42DE5"/>
    <w:rsid w:val="00F55C35"/>
    <w:rsid w:val="00F6226C"/>
    <w:rsid w:val="00F8214C"/>
    <w:rsid w:val="00F95667"/>
    <w:rsid w:val="00FC1038"/>
    <w:rsid w:val="00FF42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27C5"/>
    <w:pPr>
      <w:ind w:left="720"/>
      <w:contextualSpacing/>
    </w:pPr>
  </w:style>
  <w:style w:type="paragraph" w:styleId="Textedebulles">
    <w:name w:val="Balloon Text"/>
    <w:basedOn w:val="Normal"/>
    <w:link w:val="TextedebullesCar"/>
    <w:uiPriority w:val="99"/>
    <w:semiHidden/>
    <w:unhideWhenUsed/>
    <w:rsid w:val="00DC2F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F8E"/>
    <w:rPr>
      <w:rFonts w:ascii="Tahoma" w:hAnsi="Tahoma" w:cs="Tahoma"/>
      <w:sz w:val="16"/>
      <w:szCs w:val="16"/>
    </w:rPr>
  </w:style>
  <w:style w:type="table" w:styleId="Grilledutableau">
    <w:name w:val="Table Grid"/>
    <w:basedOn w:val="TableauNormal"/>
    <w:uiPriority w:val="59"/>
    <w:rsid w:val="00126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D2168"/>
    <w:pPr>
      <w:tabs>
        <w:tab w:val="center" w:pos="4153"/>
        <w:tab w:val="right" w:pos="8306"/>
      </w:tabs>
      <w:spacing w:after="0" w:line="240" w:lineRule="auto"/>
    </w:pPr>
  </w:style>
  <w:style w:type="character" w:customStyle="1" w:styleId="En-tteCar">
    <w:name w:val="En-tête Car"/>
    <w:basedOn w:val="Policepardfaut"/>
    <w:link w:val="En-tte"/>
    <w:uiPriority w:val="99"/>
    <w:rsid w:val="00BD2168"/>
  </w:style>
  <w:style w:type="paragraph" w:styleId="Pieddepage">
    <w:name w:val="footer"/>
    <w:basedOn w:val="Normal"/>
    <w:link w:val="PieddepageCar"/>
    <w:uiPriority w:val="99"/>
    <w:unhideWhenUsed/>
    <w:rsid w:val="00BD216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D2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27C5"/>
    <w:pPr>
      <w:ind w:left="720"/>
      <w:contextualSpacing/>
    </w:pPr>
  </w:style>
  <w:style w:type="paragraph" w:styleId="Textedebulles">
    <w:name w:val="Balloon Text"/>
    <w:basedOn w:val="Normal"/>
    <w:link w:val="TextedebullesCar"/>
    <w:uiPriority w:val="99"/>
    <w:semiHidden/>
    <w:unhideWhenUsed/>
    <w:rsid w:val="00DC2F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F8E"/>
    <w:rPr>
      <w:rFonts w:ascii="Tahoma" w:hAnsi="Tahoma" w:cs="Tahoma"/>
      <w:sz w:val="16"/>
      <w:szCs w:val="16"/>
    </w:rPr>
  </w:style>
  <w:style w:type="table" w:styleId="Grilledutableau">
    <w:name w:val="Table Grid"/>
    <w:basedOn w:val="TableauNormal"/>
    <w:uiPriority w:val="59"/>
    <w:rsid w:val="00126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D2168"/>
    <w:pPr>
      <w:tabs>
        <w:tab w:val="center" w:pos="4153"/>
        <w:tab w:val="right" w:pos="8306"/>
      </w:tabs>
      <w:spacing w:after="0" w:line="240" w:lineRule="auto"/>
    </w:pPr>
  </w:style>
  <w:style w:type="character" w:customStyle="1" w:styleId="En-tteCar">
    <w:name w:val="En-tête Car"/>
    <w:basedOn w:val="Policepardfaut"/>
    <w:link w:val="En-tte"/>
    <w:uiPriority w:val="99"/>
    <w:rsid w:val="00BD2168"/>
  </w:style>
  <w:style w:type="paragraph" w:styleId="Pieddepage">
    <w:name w:val="footer"/>
    <w:basedOn w:val="Normal"/>
    <w:link w:val="PieddepageCar"/>
    <w:uiPriority w:val="99"/>
    <w:unhideWhenUsed/>
    <w:rsid w:val="00BD216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D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1146</Words>
  <Characters>6306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ROYAL</cp:lastModifiedBy>
  <cp:revision>4</cp:revision>
  <dcterms:created xsi:type="dcterms:W3CDTF">2013-02-17T18:26:00Z</dcterms:created>
  <dcterms:modified xsi:type="dcterms:W3CDTF">2013-02-17T19:42:00Z</dcterms:modified>
</cp:coreProperties>
</file>